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DC" w:rsidRPr="00CD3FDC" w:rsidRDefault="00CD3FDC" w:rsidP="00CD3FDC">
      <w:pPr>
        <w:pStyle w:val="Cabealho"/>
        <w:jc w:val="center"/>
      </w:pPr>
      <w:bookmarkStart w:id="0" w:name="_GoBack"/>
      <w:bookmarkEnd w:id="0"/>
      <w:r w:rsidRPr="00CD3FDC">
        <w:rPr>
          <w:noProof/>
        </w:rPr>
        <w:drawing>
          <wp:inline distT="0" distB="0" distL="0" distR="0" wp14:anchorId="6DC9788D" wp14:editId="6522BCF2">
            <wp:extent cx="707390" cy="77660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DC" w:rsidRPr="00CD3FDC" w:rsidRDefault="00CD3FDC" w:rsidP="00CD3FDC">
      <w:pPr>
        <w:pStyle w:val="Cabealho"/>
        <w:jc w:val="center"/>
        <w:rPr>
          <w:b/>
          <w:sz w:val="22"/>
        </w:rPr>
      </w:pPr>
      <w:r w:rsidRPr="00CD3FDC">
        <w:rPr>
          <w:b/>
          <w:sz w:val="22"/>
        </w:rPr>
        <w:t>MINISTÉRIO DA EDUCAÇÃO</w:t>
      </w:r>
    </w:p>
    <w:p w:rsidR="00CD3FDC" w:rsidRPr="00CD3FDC" w:rsidRDefault="00CD3FDC" w:rsidP="00CD3FDC">
      <w:pPr>
        <w:pStyle w:val="Cabealho"/>
        <w:jc w:val="center"/>
        <w:rPr>
          <w:b/>
          <w:sz w:val="22"/>
        </w:rPr>
      </w:pPr>
      <w:r w:rsidRPr="00CD3FDC">
        <w:rPr>
          <w:b/>
          <w:sz w:val="22"/>
        </w:rPr>
        <w:t>CONSELHO NACIONAL DE EDUCAÇÃO</w:t>
      </w:r>
    </w:p>
    <w:p w:rsidR="00CD3FDC" w:rsidRPr="00CD3FDC" w:rsidRDefault="00CD3FDC" w:rsidP="00CD3FDC">
      <w:pPr>
        <w:pStyle w:val="Cabealho"/>
        <w:jc w:val="center"/>
        <w:rPr>
          <w:b/>
          <w:sz w:val="22"/>
        </w:rPr>
      </w:pPr>
    </w:p>
    <w:p w:rsidR="00981F8B" w:rsidRPr="00CD3FDC" w:rsidRDefault="00981F8B" w:rsidP="00CD3FDC">
      <w:pPr>
        <w:jc w:val="center"/>
        <w:rPr>
          <w:rFonts w:ascii="Times New Roman" w:hAnsi="Times New Roman" w:cs="Times New Roman"/>
          <w:b/>
        </w:rPr>
      </w:pPr>
      <w:r w:rsidRPr="00CD3FDC">
        <w:rPr>
          <w:rFonts w:ascii="Times New Roman" w:hAnsi="Times New Roman" w:cs="Times New Roman"/>
          <w:b/>
        </w:rPr>
        <w:t>Comissão de Elaboração das Diretrizes Nacionais da Educação Especial</w:t>
      </w:r>
    </w:p>
    <w:p w:rsidR="00981F8B" w:rsidRDefault="008E3A26" w:rsidP="001C3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DC">
        <w:rPr>
          <w:rFonts w:ascii="Times New Roman" w:hAnsi="Times New Roman" w:cs="Times New Roman"/>
          <w:b/>
          <w:sz w:val="28"/>
          <w:szCs w:val="28"/>
        </w:rPr>
        <w:t>PLANO DE TRABALHO</w:t>
      </w:r>
    </w:p>
    <w:p w:rsidR="00B924B2" w:rsidRDefault="00B924B2" w:rsidP="001C31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F8B" w:rsidRPr="00B924B2" w:rsidRDefault="00CD3FDC" w:rsidP="00CD3FDC">
      <w:pPr>
        <w:tabs>
          <w:tab w:val="left" w:pos="709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 xml:space="preserve"> I - </w:t>
      </w:r>
      <w:r w:rsidR="00981F8B" w:rsidRPr="00B924B2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3A1AF4" w:rsidRPr="00B924B2" w:rsidRDefault="003A1AF4" w:rsidP="003A1AF4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F8B" w:rsidRPr="00B924B2" w:rsidRDefault="00981F8B" w:rsidP="00CD3FDC">
      <w:pPr>
        <w:pStyle w:val="PargrafodaLista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O Conselho Nacional de Educação através da Comissão das Diretrizes da Educação Especial da Câmara de Educação Básica – CEB</w:t>
      </w:r>
      <w:r w:rsidR="008E3A26" w:rsidRPr="00B924B2">
        <w:rPr>
          <w:rFonts w:ascii="Times New Roman" w:hAnsi="Times New Roman" w:cs="Times New Roman"/>
          <w:sz w:val="24"/>
          <w:szCs w:val="24"/>
        </w:rPr>
        <w:t>,</w:t>
      </w:r>
      <w:r w:rsidRPr="00B924B2">
        <w:rPr>
          <w:rFonts w:ascii="Times New Roman" w:hAnsi="Times New Roman" w:cs="Times New Roman"/>
          <w:sz w:val="24"/>
          <w:szCs w:val="24"/>
        </w:rPr>
        <w:t xml:space="preserve"> desenvolve estudos, pesquisas e ouvidorias como subsídios para a construção de novas Diretrizes Nacionais da Educação Especial.</w:t>
      </w:r>
    </w:p>
    <w:p w:rsidR="00981F8B" w:rsidRPr="00B924B2" w:rsidRDefault="00981F8B" w:rsidP="00CD3FDC">
      <w:pPr>
        <w:pStyle w:val="PargrafodaLista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Essa comissão é composta pela Conselheira </w:t>
      </w:r>
      <w:proofErr w:type="spellStart"/>
      <w:r w:rsidR="008B62B8" w:rsidRPr="00B924B2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="008B62B8" w:rsidRPr="00B924B2">
        <w:rPr>
          <w:rFonts w:ascii="Times New Roman" w:hAnsi="Times New Roman" w:cs="Times New Roman"/>
          <w:sz w:val="24"/>
          <w:szCs w:val="24"/>
        </w:rPr>
        <w:t xml:space="preserve"> </w:t>
      </w:r>
      <w:r w:rsidR="008017A0" w:rsidRPr="00B924B2">
        <w:rPr>
          <w:rFonts w:ascii="Times New Roman" w:hAnsi="Times New Roman" w:cs="Times New Roman"/>
          <w:sz w:val="24"/>
          <w:szCs w:val="24"/>
        </w:rPr>
        <w:t xml:space="preserve">Santos </w:t>
      </w:r>
      <w:proofErr w:type="spellStart"/>
      <w:r w:rsidR="008017A0" w:rsidRPr="00B924B2">
        <w:rPr>
          <w:rFonts w:ascii="Times New Roman" w:hAnsi="Times New Roman" w:cs="Times New Roman"/>
          <w:sz w:val="24"/>
          <w:szCs w:val="24"/>
        </w:rPr>
        <w:t>Fotanive</w:t>
      </w:r>
      <w:proofErr w:type="spellEnd"/>
      <w:r w:rsidRPr="00B924B2">
        <w:rPr>
          <w:rFonts w:ascii="Times New Roman" w:hAnsi="Times New Roman" w:cs="Times New Roman"/>
          <w:sz w:val="24"/>
          <w:szCs w:val="24"/>
        </w:rPr>
        <w:t xml:space="preserve"> como presidente, Suely Melo de Castro Menezes como relatora e pelo Conselheiro </w:t>
      </w:r>
      <w:r w:rsidR="008017A0" w:rsidRPr="00B924B2">
        <w:rPr>
          <w:rFonts w:ascii="Times New Roman" w:hAnsi="Times New Roman" w:cs="Times New Roman"/>
          <w:sz w:val="24"/>
          <w:szCs w:val="24"/>
        </w:rPr>
        <w:t>Ivan Claudio Pereira Siqueira</w:t>
      </w:r>
      <w:r w:rsidRPr="00B924B2">
        <w:rPr>
          <w:rFonts w:ascii="Times New Roman" w:hAnsi="Times New Roman" w:cs="Times New Roman"/>
          <w:sz w:val="24"/>
          <w:szCs w:val="24"/>
        </w:rPr>
        <w:t xml:space="preserve"> que desenvolverão esse trabalho durante</w:t>
      </w:r>
      <w:r w:rsidR="00F06114" w:rsidRPr="00B924B2">
        <w:rPr>
          <w:rFonts w:ascii="Times New Roman" w:hAnsi="Times New Roman" w:cs="Times New Roman"/>
          <w:sz w:val="24"/>
          <w:szCs w:val="24"/>
        </w:rPr>
        <w:t xml:space="preserve"> </w:t>
      </w:r>
      <w:r w:rsidR="008E3A26" w:rsidRPr="00B924B2">
        <w:rPr>
          <w:rFonts w:ascii="Times New Roman" w:hAnsi="Times New Roman" w:cs="Times New Roman"/>
          <w:sz w:val="24"/>
          <w:szCs w:val="24"/>
        </w:rPr>
        <w:t>quinze</w:t>
      </w:r>
      <w:r w:rsidR="00F06114" w:rsidRPr="00B924B2">
        <w:rPr>
          <w:rFonts w:ascii="Times New Roman" w:hAnsi="Times New Roman" w:cs="Times New Roman"/>
          <w:sz w:val="24"/>
          <w:szCs w:val="24"/>
        </w:rPr>
        <w:t xml:space="preserve"> meses.</w:t>
      </w:r>
    </w:p>
    <w:p w:rsidR="00F06114" w:rsidRPr="00B924B2" w:rsidRDefault="00F06114" w:rsidP="00CD3FDC">
      <w:pPr>
        <w:pStyle w:val="PargrafodaLista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Ao se organizar o Plano de Trabalho da Comissão é importante a reflexão sobre alguns aspectos relevantes para a compreensão</w:t>
      </w:r>
      <w:r w:rsidR="007C1860" w:rsidRPr="00B924B2">
        <w:rPr>
          <w:rFonts w:ascii="Times New Roman" w:hAnsi="Times New Roman" w:cs="Times New Roman"/>
          <w:sz w:val="24"/>
          <w:szCs w:val="24"/>
        </w:rPr>
        <w:t>,</w:t>
      </w:r>
      <w:r w:rsidRPr="00B924B2">
        <w:rPr>
          <w:rFonts w:ascii="Times New Roman" w:hAnsi="Times New Roman" w:cs="Times New Roman"/>
          <w:sz w:val="24"/>
          <w:szCs w:val="24"/>
        </w:rPr>
        <w:t xml:space="preserve"> da dinâmica e importância dessa ação em várias dimensões:</w:t>
      </w:r>
    </w:p>
    <w:p w:rsidR="003A1AF4" w:rsidRPr="00B924B2" w:rsidRDefault="003A1AF4" w:rsidP="00981F8B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6114" w:rsidRPr="00B924B2" w:rsidRDefault="00F06114" w:rsidP="00CD3FDC">
      <w:pPr>
        <w:pStyle w:val="Pargrafoda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A </w:t>
      </w:r>
      <w:r w:rsidR="001C3124" w:rsidRPr="00B924B2">
        <w:rPr>
          <w:rFonts w:ascii="Times New Roman" w:hAnsi="Times New Roman" w:cs="Times New Roman"/>
          <w:b/>
          <w:sz w:val="24"/>
          <w:szCs w:val="24"/>
        </w:rPr>
        <w:t>DIMENSÃO LEGAL</w:t>
      </w:r>
      <w:r w:rsidR="001C3124" w:rsidRPr="00B924B2">
        <w:rPr>
          <w:rFonts w:ascii="Times New Roman" w:hAnsi="Times New Roman" w:cs="Times New Roman"/>
          <w:sz w:val="24"/>
          <w:szCs w:val="24"/>
        </w:rPr>
        <w:t xml:space="preserve"> </w:t>
      </w:r>
      <w:r w:rsidRPr="00B924B2">
        <w:rPr>
          <w:rFonts w:ascii="Times New Roman" w:hAnsi="Times New Roman" w:cs="Times New Roman"/>
          <w:sz w:val="24"/>
          <w:szCs w:val="24"/>
        </w:rPr>
        <w:t>se refere à competência do CNE para realizar esse trabalho, expressa nos mandatos da Lei 9131 de criação do CNE que define além de outras atribuições, o papel de: (art.7º, §1º, b, c e d)</w:t>
      </w:r>
    </w:p>
    <w:p w:rsidR="00CD3FDC" w:rsidRPr="00B924B2" w:rsidRDefault="00CD3FDC" w:rsidP="00CD3FDC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6114" w:rsidRPr="00B924B2" w:rsidRDefault="00F06114" w:rsidP="00CD3FDC">
      <w:pPr>
        <w:pStyle w:val="PargrafodaLista"/>
        <w:numPr>
          <w:ilvl w:val="0"/>
          <w:numId w:val="6"/>
        </w:numPr>
        <w:tabs>
          <w:tab w:val="left" w:pos="1701"/>
        </w:tabs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Assessorar o Ministério da Educação no diagnóstico dos problemas e deliberar sobre medidas para </w:t>
      </w:r>
      <w:r w:rsidR="008E3A26" w:rsidRPr="00B924B2">
        <w:rPr>
          <w:rFonts w:ascii="Times New Roman" w:hAnsi="Times New Roman" w:cs="Times New Roman"/>
          <w:sz w:val="24"/>
          <w:szCs w:val="24"/>
        </w:rPr>
        <w:t>aperfeiçoar</w:t>
      </w:r>
      <w:r w:rsidRPr="00B924B2">
        <w:rPr>
          <w:rFonts w:ascii="Times New Roman" w:hAnsi="Times New Roman" w:cs="Times New Roman"/>
          <w:sz w:val="24"/>
          <w:szCs w:val="24"/>
        </w:rPr>
        <w:t xml:space="preserve"> os</w:t>
      </w:r>
      <w:r w:rsidR="008E3A26" w:rsidRPr="00B924B2">
        <w:rPr>
          <w:rFonts w:ascii="Times New Roman" w:hAnsi="Times New Roman" w:cs="Times New Roman"/>
          <w:sz w:val="24"/>
          <w:szCs w:val="24"/>
        </w:rPr>
        <w:t xml:space="preserve"> processos educacionais nos</w:t>
      </w:r>
      <w:r w:rsidRPr="00B924B2">
        <w:rPr>
          <w:rFonts w:ascii="Times New Roman" w:hAnsi="Times New Roman" w:cs="Times New Roman"/>
          <w:sz w:val="24"/>
          <w:szCs w:val="24"/>
        </w:rPr>
        <w:t xml:space="preserve"> sistemas de ensino;</w:t>
      </w:r>
    </w:p>
    <w:p w:rsidR="006571C9" w:rsidRPr="00B924B2" w:rsidRDefault="001908CD" w:rsidP="00CD3FDC">
      <w:pPr>
        <w:pStyle w:val="PargrafodaLista"/>
        <w:numPr>
          <w:ilvl w:val="0"/>
          <w:numId w:val="6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Emitir parecer sobre assuntos da área educacional, quando solicitado pelo Ministério da Educação</w:t>
      </w:r>
      <w:r w:rsidR="008E3A26" w:rsidRPr="00B924B2">
        <w:rPr>
          <w:rFonts w:ascii="Times New Roman" w:hAnsi="Times New Roman" w:cs="Times New Roman"/>
          <w:sz w:val="24"/>
          <w:szCs w:val="24"/>
        </w:rPr>
        <w:t>;</w:t>
      </w:r>
    </w:p>
    <w:p w:rsidR="008E3A26" w:rsidRPr="00B924B2" w:rsidRDefault="008E3A26" w:rsidP="00CD3FDC">
      <w:pPr>
        <w:pStyle w:val="PargrafodaLista"/>
        <w:numPr>
          <w:ilvl w:val="0"/>
          <w:numId w:val="6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Manifestar-se sobre questões que abranjam mais de um nível ou modalidade de ensino;</w:t>
      </w:r>
    </w:p>
    <w:p w:rsidR="008E3A26" w:rsidRPr="00B924B2" w:rsidRDefault="001908CD" w:rsidP="00CD3FDC">
      <w:pPr>
        <w:pStyle w:val="PargrafodaLista"/>
        <w:numPr>
          <w:ilvl w:val="0"/>
          <w:numId w:val="6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As câmaras emitirão pareceres e decidirão, privativa e autonomamente os assuntos a eles pertinentes como</w:t>
      </w:r>
      <w:r w:rsidR="008E3A26" w:rsidRPr="00B924B2">
        <w:rPr>
          <w:rFonts w:ascii="Times New Roman" w:hAnsi="Times New Roman" w:cs="Times New Roman"/>
          <w:sz w:val="24"/>
          <w:szCs w:val="24"/>
        </w:rPr>
        <w:t>:</w:t>
      </w:r>
    </w:p>
    <w:p w:rsidR="006571C9" w:rsidRPr="00B924B2" w:rsidRDefault="001908CD" w:rsidP="00CD3FDC">
      <w:pPr>
        <w:spacing w:after="0"/>
        <w:ind w:left="99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4B2">
        <w:rPr>
          <w:rFonts w:ascii="Times New Roman" w:hAnsi="Times New Roman" w:cs="Times New Roman"/>
          <w:sz w:val="24"/>
          <w:szCs w:val="24"/>
        </w:rPr>
        <w:t>( art.</w:t>
      </w:r>
      <w:proofErr w:type="gramEnd"/>
      <w:r w:rsidRPr="00B924B2">
        <w:rPr>
          <w:rFonts w:ascii="Times New Roman" w:hAnsi="Times New Roman" w:cs="Times New Roman"/>
          <w:sz w:val="24"/>
          <w:szCs w:val="24"/>
        </w:rPr>
        <w:t xml:space="preserve"> 9º, § 1º a e c)</w:t>
      </w:r>
    </w:p>
    <w:p w:rsidR="001908CD" w:rsidRPr="00B924B2" w:rsidRDefault="009E2123" w:rsidP="00CD3FDC">
      <w:pPr>
        <w:pStyle w:val="PargrafodaLista"/>
        <w:numPr>
          <w:ilvl w:val="0"/>
          <w:numId w:val="9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Examinar os problemas da Educação Infantil, do ensino F</w:t>
      </w:r>
      <w:r w:rsidR="008B62B8" w:rsidRPr="00B924B2">
        <w:rPr>
          <w:rFonts w:ascii="Times New Roman" w:hAnsi="Times New Roman" w:cs="Times New Roman"/>
          <w:sz w:val="24"/>
          <w:szCs w:val="24"/>
        </w:rPr>
        <w:t>undamental</w:t>
      </w:r>
      <w:r w:rsidRPr="00B924B2">
        <w:rPr>
          <w:rFonts w:ascii="Times New Roman" w:hAnsi="Times New Roman" w:cs="Times New Roman"/>
          <w:sz w:val="24"/>
          <w:szCs w:val="24"/>
        </w:rPr>
        <w:t xml:space="preserve">, </w:t>
      </w:r>
      <w:r w:rsidR="008B62B8" w:rsidRPr="00B924B2">
        <w:rPr>
          <w:rFonts w:ascii="Times New Roman" w:hAnsi="Times New Roman" w:cs="Times New Roman"/>
          <w:sz w:val="24"/>
          <w:szCs w:val="24"/>
        </w:rPr>
        <w:t>da</w:t>
      </w:r>
      <w:r w:rsidRPr="00B924B2">
        <w:rPr>
          <w:rFonts w:ascii="Times New Roman" w:hAnsi="Times New Roman" w:cs="Times New Roman"/>
          <w:sz w:val="24"/>
          <w:szCs w:val="24"/>
        </w:rPr>
        <w:t xml:space="preserve"> Educação Especial do Ensino Médio</w:t>
      </w:r>
      <w:r w:rsidR="00384FA0" w:rsidRPr="00B924B2">
        <w:rPr>
          <w:rFonts w:ascii="Times New Roman" w:hAnsi="Times New Roman" w:cs="Times New Roman"/>
          <w:sz w:val="24"/>
          <w:szCs w:val="24"/>
        </w:rPr>
        <w:t>,</w:t>
      </w:r>
      <w:r w:rsidRPr="00B924B2">
        <w:rPr>
          <w:rFonts w:ascii="Times New Roman" w:hAnsi="Times New Roman" w:cs="Times New Roman"/>
          <w:sz w:val="24"/>
          <w:szCs w:val="24"/>
        </w:rPr>
        <w:t xml:space="preserve"> </w:t>
      </w:r>
      <w:r w:rsidR="00384FA0" w:rsidRPr="00B924B2">
        <w:rPr>
          <w:rFonts w:ascii="Times New Roman" w:hAnsi="Times New Roman" w:cs="Times New Roman"/>
          <w:sz w:val="24"/>
          <w:szCs w:val="24"/>
        </w:rPr>
        <w:t xml:space="preserve">Educação Profissional e </w:t>
      </w:r>
      <w:r w:rsidRPr="00B924B2">
        <w:rPr>
          <w:rFonts w:ascii="Times New Roman" w:hAnsi="Times New Roman" w:cs="Times New Roman"/>
          <w:sz w:val="24"/>
          <w:szCs w:val="24"/>
        </w:rPr>
        <w:t>Tecnológic</w:t>
      </w:r>
      <w:r w:rsidR="00384FA0" w:rsidRPr="00B924B2">
        <w:rPr>
          <w:rFonts w:ascii="Times New Roman" w:hAnsi="Times New Roman" w:cs="Times New Roman"/>
          <w:sz w:val="24"/>
          <w:szCs w:val="24"/>
        </w:rPr>
        <w:t>a</w:t>
      </w:r>
      <w:r w:rsidRPr="00B924B2">
        <w:rPr>
          <w:rFonts w:ascii="Times New Roman" w:hAnsi="Times New Roman" w:cs="Times New Roman"/>
          <w:sz w:val="24"/>
          <w:szCs w:val="24"/>
        </w:rPr>
        <w:t xml:space="preserve"> e oferecer sugestões para soluções;</w:t>
      </w:r>
    </w:p>
    <w:p w:rsidR="009E2123" w:rsidRPr="00B924B2" w:rsidRDefault="009E2123" w:rsidP="00CD3FDC">
      <w:pPr>
        <w:pStyle w:val="PargrafodaLista"/>
        <w:numPr>
          <w:ilvl w:val="0"/>
          <w:numId w:val="9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Deliberar sobre as Diretrizes Curriculares Propostas pelo Ministério da Educação</w:t>
      </w:r>
      <w:r w:rsidR="007C1860" w:rsidRPr="00B924B2">
        <w:rPr>
          <w:rFonts w:ascii="Times New Roman" w:hAnsi="Times New Roman" w:cs="Times New Roman"/>
          <w:sz w:val="24"/>
          <w:szCs w:val="24"/>
        </w:rPr>
        <w:t>;</w:t>
      </w:r>
    </w:p>
    <w:p w:rsidR="009E2123" w:rsidRPr="00B924B2" w:rsidRDefault="009E2123" w:rsidP="00776226">
      <w:pPr>
        <w:pStyle w:val="PargrafodaLista"/>
        <w:numPr>
          <w:ilvl w:val="0"/>
          <w:numId w:val="9"/>
        </w:numPr>
        <w:spacing w:before="120"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Após concluído</w:t>
      </w:r>
      <w:r w:rsidR="001C3124" w:rsidRPr="00B924B2">
        <w:rPr>
          <w:rFonts w:ascii="Times New Roman" w:hAnsi="Times New Roman" w:cs="Times New Roman"/>
          <w:sz w:val="24"/>
          <w:szCs w:val="24"/>
        </w:rPr>
        <w:t>s</w:t>
      </w:r>
      <w:r w:rsidRPr="00B924B2">
        <w:rPr>
          <w:rFonts w:ascii="Times New Roman" w:hAnsi="Times New Roman" w:cs="Times New Roman"/>
          <w:sz w:val="24"/>
          <w:szCs w:val="24"/>
        </w:rPr>
        <w:t xml:space="preserve"> os estudos e ouvidorias</w:t>
      </w:r>
      <w:r w:rsidR="008E3A26" w:rsidRPr="00B924B2">
        <w:rPr>
          <w:rFonts w:ascii="Times New Roman" w:hAnsi="Times New Roman" w:cs="Times New Roman"/>
          <w:sz w:val="24"/>
          <w:szCs w:val="24"/>
        </w:rPr>
        <w:t>, serão elaborados</w:t>
      </w:r>
      <w:r w:rsidR="003A6A34" w:rsidRPr="00B924B2">
        <w:rPr>
          <w:rFonts w:ascii="Times New Roman" w:hAnsi="Times New Roman" w:cs="Times New Roman"/>
          <w:sz w:val="24"/>
          <w:szCs w:val="24"/>
        </w:rPr>
        <w:t xml:space="preserve"> o</w:t>
      </w:r>
      <w:r w:rsidR="001C3124" w:rsidRPr="00B924B2">
        <w:rPr>
          <w:rFonts w:ascii="Times New Roman" w:hAnsi="Times New Roman" w:cs="Times New Roman"/>
          <w:sz w:val="24"/>
          <w:szCs w:val="24"/>
        </w:rPr>
        <w:t>s</w:t>
      </w:r>
      <w:r w:rsidR="003A6A34" w:rsidRPr="00B924B2">
        <w:rPr>
          <w:rFonts w:ascii="Times New Roman" w:hAnsi="Times New Roman" w:cs="Times New Roman"/>
          <w:sz w:val="24"/>
          <w:szCs w:val="24"/>
        </w:rPr>
        <w:t xml:space="preserve"> parecer</w:t>
      </w:r>
      <w:r w:rsidR="001C3124" w:rsidRPr="00B924B2">
        <w:rPr>
          <w:rFonts w:ascii="Times New Roman" w:hAnsi="Times New Roman" w:cs="Times New Roman"/>
          <w:sz w:val="24"/>
          <w:szCs w:val="24"/>
        </w:rPr>
        <w:t>es</w:t>
      </w:r>
      <w:r w:rsidR="003A6A34" w:rsidRPr="00B924B2">
        <w:rPr>
          <w:rFonts w:ascii="Times New Roman" w:hAnsi="Times New Roman" w:cs="Times New Roman"/>
          <w:sz w:val="24"/>
          <w:szCs w:val="24"/>
        </w:rPr>
        <w:t xml:space="preserve"> e resoluções</w:t>
      </w:r>
      <w:r w:rsidR="001C3124" w:rsidRPr="00B924B2">
        <w:rPr>
          <w:rFonts w:ascii="Times New Roman" w:hAnsi="Times New Roman" w:cs="Times New Roman"/>
          <w:sz w:val="24"/>
          <w:szCs w:val="24"/>
        </w:rPr>
        <w:t xml:space="preserve"> que</w:t>
      </w:r>
      <w:r w:rsidR="003A6A34" w:rsidRPr="00B924B2">
        <w:rPr>
          <w:rFonts w:ascii="Times New Roman" w:hAnsi="Times New Roman" w:cs="Times New Roman"/>
          <w:sz w:val="24"/>
          <w:szCs w:val="24"/>
        </w:rPr>
        <w:t xml:space="preserve"> serão apreciados e aprovados pelo Conselho Pleno</w:t>
      </w:r>
      <w:r w:rsidR="008E3A26" w:rsidRPr="00B924B2">
        <w:rPr>
          <w:rFonts w:ascii="Times New Roman" w:hAnsi="Times New Roman" w:cs="Times New Roman"/>
          <w:sz w:val="24"/>
          <w:szCs w:val="24"/>
        </w:rPr>
        <w:t>.</w:t>
      </w:r>
      <w:r w:rsidR="003A6A34" w:rsidRPr="00B924B2">
        <w:rPr>
          <w:rFonts w:ascii="Times New Roman" w:hAnsi="Times New Roman" w:cs="Times New Roman"/>
          <w:sz w:val="24"/>
          <w:szCs w:val="24"/>
        </w:rPr>
        <w:t xml:space="preserve"> </w:t>
      </w:r>
      <w:r w:rsidR="008E3A26" w:rsidRPr="00B924B2">
        <w:rPr>
          <w:rFonts w:ascii="Times New Roman" w:hAnsi="Times New Roman" w:cs="Times New Roman"/>
          <w:sz w:val="24"/>
          <w:szCs w:val="24"/>
        </w:rPr>
        <w:t>A</w:t>
      </w:r>
      <w:r w:rsidR="003A6A34" w:rsidRPr="00B924B2">
        <w:rPr>
          <w:rFonts w:ascii="Times New Roman" w:hAnsi="Times New Roman" w:cs="Times New Roman"/>
          <w:sz w:val="24"/>
          <w:szCs w:val="24"/>
        </w:rPr>
        <w:t>s deliberações serã</w:t>
      </w:r>
      <w:r w:rsidR="008E3A26" w:rsidRPr="00B924B2">
        <w:rPr>
          <w:rFonts w:ascii="Times New Roman" w:hAnsi="Times New Roman" w:cs="Times New Roman"/>
          <w:sz w:val="24"/>
          <w:szCs w:val="24"/>
        </w:rPr>
        <w:t>o encaminhadas para o Ministro</w:t>
      </w:r>
      <w:r w:rsidR="003A6A34" w:rsidRPr="00B924B2">
        <w:rPr>
          <w:rFonts w:ascii="Times New Roman" w:hAnsi="Times New Roman" w:cs="Times New Roman"/>
          <w:sz w:val="24"/>
          <w:szCs w:val="24"/>
        </w:rPr>
        <w:t xml:space="preserve"> da Educação que deverá homolog</w:t>
      </w:r>
      <w:r w:rsidR="00384FA0" w:rsidRPr="00B924B2">
        <w:rPr>
          <w:rFonts w:ascii="Times New Roman" w:hAnsi="Times New Roman" w:cs="Times New Roman"/>
          <w:sz w:val="24"/>
          <w:szCs w:val="24"/>
        </w:rPr>
        <w:t>á</w:t>
      </w:r>
      <w:r w:rsidR="003A6A34" w:rsidRPr="00B924B2">
        <w:rPr>
          <w:rFonts w:ascii="Times New Roman" w:hAnsi="Times New Roman" w:cs="Times New Roman"/>
          <w:sz w:val="24"/>
          <w:szCs w:val="24"/>
        </w:rPr>
        <w:t>-l</w:t>
      </w:r>
      <w:r w:rsidR="008E3A26" w:rsidRPr="00B924B2">
        <w:rPr>
          <w:rFonts w:ascii="Times New Roman" w:hAnsi="Times New Roman" w:cs="Times New Roman"/>
          <w:sz w:val="24"/>
          <w:szCs w:val="24"/>
        </w:rPr>
        <w:t>a</w:t>
      </w:r>
      <w:r w:rsidR="003A6A34" w:rsidRPr="00B924B2">
        <w:rPr>
          <w:rFonts w:ascii="Times New Roman" w:hAnsi="Times New Roman" w:cs="Times New Roman"/>
          <w:sz w:val="24"/>
          <w:szCs w:val="24"/>
        </w:rPr>
        <w:t>s.</w:t>
      </w:r>
    </w:p>
    <w:p w:rsidR="006571C9" w:rsidRPr="00B924B2" w:rsidRDefault="001C3124" w:rsidP="00776226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Nesse contexto, vale a pena referendar a </w:t>
      </w:r>
      <w:r w:rsidR="00447C29" w:rsidRPr="00B924B2">
        <w:rPr>
          <w:rFonts w:ascii="Times New Roman" w:hAnsi="Times New Roman" w:cs="Times New Roman"/>
          <w:b/>
          <w:sz w:val="24"/>
          <w:szCs w:val="24"/>
        </w:rPr>
        <w:t>DIMENSÃO PROCESSUAL</w:t>
      </w:r>
      <w:r w:rsidR="00447C29" w:rsidRPr="00B924B2">
        <w:rPr>
          <w:rFonts w:ascii="Times New Roman" w:hAnsi="Times New Roman" w:cs="Times New Roman"/>
          <w:sz w:val="24"/>
          <w:szCs w:val="24"/>
        </w:rPr>
        <w:t xml:space="preserve"> </w:t>
      </w:r>
      <w:r w:rsidR="003A6A34" w:rsidRPr="00B924B2">
        <w:rPr>
          <w:rFonts w:ascii="Times New Roman" w:hAnsi="Times New Roman" w:cs="Times New Roman"/>
          <w:sz w:val="24"/>
          <w:szCs w:val="24"/>
        </w:rPr>
        <w:t>da atualização da Política Nacional de Educação Especial a partir de minucioso trabalho da extinta SECADI, operante no MEC, levando em consideração a constatação de que as mudanças educacionais da última década exigem ajustes das normativas e programas que atendam as demandas da sociedade, que refletem diretamente nas políticas públicas voltadas para o contexto educacional.</w:t>
      </w:r>
    </w:p>
    <w:p w:rsidR="008B6300" w:rsidRPr="00B924B2" w:rsidRDefault="003A6A34" w:rsidP="00776226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lastRenderedPageBreak/>
        <w:t xml:space="preserve">A proposta encaminhada pelo MEC/SECADI como atualização da Política Nacional de Educação Especial é produto de estudos documentais, consultorias </w:t>
      </w:r>
      <w:r w:rsidR="008B6300" w:rsidRPr="00B924B2">
        <w:rPr>
          <w:rFonts w:ascii="Times New Roman" w:hAnsi="Times New Roman" w:cs="Times New Roman"/>
          <w:sz w:val="24"/>
          <w:szCs w:val="24"/>
        </w:rPr>
        <w:t xml:space="preserve">especializadas, pesquisas de campo, consulta pública e audiências públicas. Essas ações contaram com a participação de muitas instituições e pesquisadores na construção de documento que reafirma o princípio da Educação Inclusiva, conceitos, </w:t>
      </w:r>
      <w:r w:rsidR="007C1860" w:rsidRPr="00B924B2">
        <w:rPr>
          <w:rFonts w:ascii="Times New Roman" w:hAnsi="Times New Roman" w:cs="Times New Roman"/>
          <w:sz w:val="24"/>
          <w:szCs w:val="24"/>
        </w:rPr>
        <w:t>aplicabilidade, definição de papé</w:t>
      </w:r>
      <w:r w:rsidR="008B6300" w:rsidRPr="00B924B2">
        <w:rPr>
          <w:rFonts w:ascii="Times New Roman" w:hAnsi="Times New Roman" w:cs="Times New Roman"/>
          <w:sz w:val="24"/>
          <w:szCs w:val="24"/>
        </w:rPr>
        <w:t>is e competências a serem desenvolvidas na implementação da oferta de serviços</w:t>
      </w:r>
    </w:p>
    <w:p w:rsidR="008B6300" w:rsidRPr="00B924B2" w:rsidRDefault="008B6300" w:rsidP="00776226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 Política Nacional de Educação Especial se estrutura de forma sistêmica, envolvendo o executivo e o normativo, assim, vale ressaltar a participação efetiva do Conselho Nacional de Educação como colaborador, articulador e parceiro nas ações condutoras ao documento de referência.</w:t>
      </w:r>
    </w:p>
    <w:p w:rsidR="003E30B0" w:rsidRPr="00B924B2" w:rsidRDefault="008B6300" w:rsidP="00776226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O Documento da Política Nacional de Educação Especial foi </w:t>
      </w:r>
      <w:r w:rsidR="003E30B0" w:rsidRPr="00B924B2">
        <w:rPr>
          <w:rFonts w:ascii="Times New Roman" w:hAnsi="Times New Roman" w:cs="Times New Roman"/>
          <w:sz w:val="24"/>
          <w:szCs w:val="24"/>
        </w:rPr>
        <w:t>encaminhado ao Conselho Nacional de Educação para aprovação normativa, com a importante missão de ampliação dos estudos e debates visando sua normatização como Diretrizes Nacionais da Educação Especial.</w:t>
      </w:r>
    </w:p>
    <w:p w:rsidR="003E30B0" w:rsidRPr="00B924B2" w:rsidRDefault="003E30B0" w:rsidP="00776226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Também é importante refletir que a </w:t>
      </w:r>
      <w:r w:rsidR="00447C29" w:rsidRPr="00B924B2">
        <w:rPr>
          <w:rFonts w:ascii="Times New Roman" w:hAnsi="Times New Roman" w:cs="Times New Roman"/>
          <w:b/>
          <w:sz w:val="24"/>
          <w:szCs w:val="24"/>
        </w:rPr>
        <w:t>DIMENSÃO NORMATIVA</w:t>
      </w:r>
      <w:r w:rsidR="00447C29" w:rsidRPr="00B924B2">
        <w:rPr>
          <w:rFonts w:ascii="Times New Roman" w:hAnsi="Times New Roman" w:cs="Times New Roman"/>
          <w:sz w:val="24"/>
          <w:szCs w:val="24"/>
        </w:rPr>
        <w:t xml:space="preserve"> </w:t>
      </w:r>
      <w:r w:rsidRPr="00B924B2">
        <w:rPr>
          <w:rFonts w:ascii="Times New Roman" w:hAnsi="Times New Roman" w:cs="Times New Roman"/>
          <w:sz w:val="24"/>
          <w:szCs w:val="24"/>
        </w:rPr>
        <w:t>é prerrogativa do Conselho Nacional de Educação que ao definir Diretrizes Nacionais reverbera na dinâmica dos Conselhos de Educação dos Estados e Municípios e nas Secretarias de Educação de toda a federação.</w:t>
      </w:r>
    </w:p>
    <w:p w:rsidR="003E30B0" w:rsidRPr="00B924B2" w:rsidRDefault="003E30B0" w:rsidP="00776226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 Política Nacional de Educação Especial: equitativa, inclusiva e ao longo da vida é documento referência para a construção da Diretrizes Nacionais de modalidade.</w:t>
      </w:r>
    </w:p>
    <w:p w:rsidR="00E23B86" w:rsidRPr="00B924B2" w:rsidRDefault="003E30B0" w:rsidP="00776226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Em sua estrutura básica o texto se refere à princípios, marcos legais, diagnóstico da realidade, finalidades, objetivos</w:t>
      </w:r>
      <w:r w:rsidR="00447C29" w:rsidRPr="00B924B2">
        <w:rPr>
          <w:rFonts w:ascii="Times New Roman" w:hAnsi="Times New Roman" w:cs="Times New Roman"/>
          <w:sz w:val="24"/>
          <w:szCs w:val="24"/>
        </w:rPr>
        <w:t>,</w:t>
      </w:r>
      <w:r w:rsidRPr="00B924B2">
        <w:rPr>
          <w:rFonts w:ascii="Times New Roman" w:hAnsi="Times New Roman" w:cs="Times New Roman"/>
          <w:sz w:val="24"/>
          <w:szCs w:val="24"/>
        </w:rPr>
        <w:t xml:space="preserve"> </w:t>
      </w:r>
      <w:r w:rsidR="00447C29" w:rsidRPr="00B924B2">
        <w:rPr>
          <w:rFonts w:ascii="Times New Roman" w:hAnsi="Times New Roman" w:cs="Times New Roman"/>
          <w:sz w:val="24"/>
          <w:szCs w:val="24"/>
        </w:rPr>
        <w:t>estudantes</w:t>
      </w:r>
      <w:r w:rsidRPr="00B924B2">
        <w:rPr>
          <w:rFonts w:ascii="Times New Roman" w:hAnsi="Times New Roman" w:cs="Times New Roman"/>
          <w:sz w:val="24"/>
          <w:szCs w:val="24"/>
        </w:rPr>
        <w:t xml:space="preserve"> apoiados, serviços e recursos especializados. Ao CNE caberá complementar essas reflexões com outros estudos, consultas públicas e institucionais com especialistas</w:t>
      </w:r>
      <w:r w:rsidR="00E23B86" w:rsidRPr="00B924B2">
        <w:rPr>
          <w:rFonts w:ascii="Times New Roman" w:hAnsi="Times New Roman" w:cs="Times New Roman"/>
          <w:sz w:val="24"/>
          <w:szCs w:val="24"/>
        </w:rPr>
        <w:t>, audiências públicas e outros recursos, visando ampliar o papel orientado</w:t>
      </w:r>
      <w:r w:rsidR="00447C29" w:rsidRPr="00B924B2">
        <w:rPr>
          <w:rFonts w:ascii="Times New Roman" w:hAnsi="Times New Roman" w:cs="Times New Roman"/>
          <w:sz w:val="24"/>
          <w:szCs w:val="24"/>
        </w:rPr>
        <w:t>r</w:t>
      </w:r>
      <w:r w:rsidR="00E23B86" w:rsidRPr="00B924B2">
        <w:rPr>
          <w:rFonts w:ascii="Times New Roman" w:hAnsi="Times New Roman" w:cs="Times New Roman"/>
          <w:sz w:val="24"/>
          <w:szCs w:val="24"/>
        </w:rPr>
        <w:t xml:space="preserve"> das diretrizes, delimitando atribuições dos participantes do processo educacional, espaços de atuação escolar e extraescolar, </w:t>
      </w:r>
      <w:r w:rsidR="00447C29" w:rsidRPr="00B924B2">
        <w:rPr>
          <w:rFonts w:ascii="Times New Roman" w:hAnsi="Times New Roman" w:cs="Times New Roman"/>
          <w:sz w:val="24"/>
          <w:szCs w:val="24"/>
        </w:rPr>
        <w:t>r</w:t>
      </w:r>
      <w:r w:rsidR="00E23B86" w:rsidRPr="00B924B2">
        <w:rPr>
          <w:rFonts w:ascii="Times New Roman" w:hAnsi="Times New Roman" w:cs="Times New Roman"/>
          <w:sz w:val="24"/>
          <w:szCs w:val="24"/>
        </w:rPr>
        <w:t>egime de Colaboração e parcerias, responsabilidades dos sistemas, das redes, das escolas, dos professores e das famílias do</w:t>
      </w:r>
      <w:r w:rsidR="00447C29" w:rsidRPr="00B924B2">
        <w:rPr>
          <w:rFonts w:ascii="Times New Roman" w:hAnsi="Times New Roman" w:cs="Times New Roman"/>
          <w:sz w:val="24"/>
          <w:szCs w:val="24"/>
        </w:rPr>
        <w:t>s</w:t>
      </w:r>
      <w:r w:rsidR="00E23B86" w:rsidRPr="00B924B2">
        <w:rPr>
          <w:rFonts w:ascii="Times New Roman" w:hAnsi="Times New Roman" w:cs="Times New Roman"/>
          <w:sz w:val="24"/>
          <w:szCs w:val="24"/>
        </w:rPr>
        <w:t xml:space="preserve"> estudante</w:t>
      </w:r>
      <w:r w:rsidR="00447C29" w:rsidRPr="00B924B2">
        <w:rPr>
          <w:rFonts w:ascii="Times New Roman" w:hAnsi="Times New Roman" w:cs="Times New Roman"/>
          <w:sz w:val="24"/>
          <w:szCs w:val="24"/>
        </w:rPr>
        <w:t>s</w:t>
      </w:r>
      <w:r w:rsidR="00E23B86" w:rsidRPr="00B924B2">
        <w:rPr>
          <w:rFonts w:ascii="Times New Roman" w:hAnsi="Times New Roman" w:cs="Times New Roman"/>
          <w:sz w:val="24"/>
          <w:szCs w:val="24"/>
        </w:rPr>
        <w:t xml:space="preserve"> </w:t>
      </w:r>
      <w:r w:rsidR="00447C29" w:rsidRPr="00B924B2">
        <w:rPr>
          <w:rFonts w:ascii="Times New Roman" w:hAnsi="Times New Roman" w:cs="Times New Roman"/>
          <w:sz w:val="24"/>
          <w:szCs w:val="24"/>
        </w:rPr>
        <w:t>apoiados</w:t>
      </w:r>
      <w:r w:rsidR="00E23B86" w:rsidRPr="00B924B2">
        <w:rPr>
          <w:rFonts w:ascii="Times New Roman" w:hAnsi="Times New Roman" w:cs="Times New Roman"/>
          <w:sz w:val="24"/>
          <w:szCs w:val="24"/>
        </w:rPr>
        <w:t>.</w:t>
      </w:r>
    </w:p>
    <w:p w:rsidR="00CD3FDC" w:rsidRPr="00B924B2" w:rsidRDefault="00CD3FDC" w:rsidP="00776226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A34" w:rsidRPr="00B924B2" w:rsidRDefault="00E23B86" w:rsidP="00776226">
      <w:pPr>
        <w:pStyle w:val="PargrafodaLista"/>
        <w:spacing w:before="120"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II</w:t>
      </w:r>
      <w:r w:rsidR="008B6300" w:rsidRPr="00B92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4B2">
        <w:rPr>
          <w:rFonts w:ascii="Times New Roman" w:hAnsi="Times New Roman" w:cs="Times New Roman"/>
          <w:b/>
          <w:sz w:val="24"/>
          <w:szCs w:val="24"/>
        </w:rPr>
        <w:t>– O</w:t>
      </w:r>
      <w:r w:rsidR="001C2800" w:rsidRPr="00B924B2">
        <w:rPr>
          <w:rFonts w:ascii="Times New Roman" w:hAnsi="Times New Roman" w:cs="Times New Roman"/>
          <w:b/>
          <w:sz w:val="24"/>
          <w:szCs w:val="24"/>
        </w:rPr>
        <w:t>B</w:t>
      </w:r>
      <w:r w:rsidRPr="00B924B2">
        <w:rPr>
          <w:rFonts w:ascii="Times New Roman" w:hAnsi="Times New Roman" w:cs="Times New Roman"/>
          <w:b/>
          <w:sz w:val="24"/>
          <w:szCs w:val="24"/>
        </w:rPr>
        <w:t>JETIVOS:</w:t>
      </w:r>
    </w:p>
    <w:p w:rsidR="00CD3FDC" w:rsidRPr="00B924B2" w:rsidRDefault="00CD3FDC" w:rsidP="00CD3FDC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B86" w:rsidRPr="00B924B2" w:rsidRDefault="00E23B86" w:rsidP="00CD3FDC">
      <w:pPr>
        <w:pStyle w:val="PargrafodaLista"/>
        <w:numPr>
          <w:ilvl w:val="0"/>
          <w:numId w:val="12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Análise e discussão</w:t>
      </w:r>
      <w:r w:rsidR="00447C29" w:rsidRPr="00B924B2">
        <w:rPr>
          <w:rFonts w:ascii="Times New Roman" w:hAnsi="Times New Roman" w:cs="Times New Roman"/>
          <w:sz w:val="24"/>
          <w:szCs w:val="24"/>
        </w:rPr>
        <w:t xml:space="preserve"> pela Comissão de</w:t>
      </w:r>
      <w:r w:rsidR="001C3124" w:rsidRPr="00B924B2">
        <w:rPr>
          <w:rFonts w:ascii="Times New Roman" w:hAnsi="Times New Roman" w:cs="Times New Roman"/>
          <w:sz w:val="24"/>
          <w:szCs w:val="24"/>
        </w:rPr>
        <w:t xml:space="preserve"> Educação Especial</w:t>
      </w:r>
      <w:r w:rsidR="00447C29" w:rsidRPr="00B924B2">
        <w:rPr>
          <w:rFonts w:ascii="Times New Roman" w:hAnsi="Times New Roman" w:cs="Times New Roman"/>
          <w:sz w:val="24"/>
          <w:szCs w:val="24"/>
        </w:rPr>
        <w:t>,</w:t>
      </w:r>
      <w:r w:rsidRPr="00B924B2">
        <w:rPr>
          <w:rFonts w:ascii="Times New Roman" w:hAnsi="Times New Roman" w:cs="Times New Roman"/>
          <w:sz w:val="24"/>
          <w:szCs w:val="24"/>
        </w:rPr>
        <w:t xml:space="preserve"> do Documento de Política Nacional de Educação Especial encaminhado pelo MEC/SECADI ao Conselho Nacional de Educação.</w:t>
      </w:r>
    </w:p>
    <w:p w:rsidR="00A812C0" w:rsidRPr="00B924B2" w:rsidRDefault="00E23B86" w:rsidP="00CD3FDC">
      <w:pPr>
        <w:pStyle w:val="PargrafodaLista"/>
        <w:numPr>
          <w:ilvl w:val="0"/>
          <w:numId w:val="12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Ampliação dos conhecimentos dos conselheiros da Câmara de Educação Básica sobre Educação Especial promovendo encontros com</w:t>
      </w:r>
      <w:r w:rsidR="00A812C0" w:rsidRPr="00B924B2">
        <w:rPr>
          <w:rFonts w:ascii="Times New Roman" w:hAnsi="Times New Roman" w:cs="Times New Roman"/>
          <w:sz w:val="24"/>
          <w:szCs w:val="24"/>
        </w:rPr>
        <w:t xml:space="preserve"> espec</w:t>
      </w:r>
      <w:r w:rsidR="00447C29" w:rsidRPr="00B924B2">
        <w:rPr>
          <w:rFonts w:ascii="Times New Roman" w:hAnsi="Times New Roman" w:cs="Times New Roman"/>
          <w:sz w:val="24"/>
          <w:szCs w:val="24"/>
        </w:rPr>
        <w:t>ialistas nas diversas temáticas</w:t>
      </w:r>
      <w:r w:rsidR="00A812C0" w:rsidRPr="00B924B2">
        <w:rPr>
          <w:rFonts w:ascii="Times New Roman" w:hAnsi="Times New Roman" w:cs="Times New Roman"/>
          <w:sz w:val="24"/>
          <w:szCs w:val="24"/>
        </w:rPr>
        <w:t>.   Realização de estudos complementares às propostas da Política Nacional de Educação Especial com grupos de interesse, com especialistas e técnicos do MEC e CNE para revisão das Diretrizes de Educação Especial.</w:t>
      </w:r>
    </w:p>
    <w:p w:rsidR="00A812C0" w:rsidRPr="00B924B2" w:rsidRDefault="00A812C0" w:rsidP="00CD3FDC">
      <w:pPr>
        <w:pStyle w:val="PargrafodaLista"/>
        <w:numPr>
          <w:ilvl w:val="0"/>
          <w:numId w:val="12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Construção da proposta para as Diretrizes de Educação Especial, alinhada à Política de Educação Especial, às novas demandas sociais e aos marcos legais da última década.</w:t>
      </w:r>
    </w:p>
    <w:p w:rsidR="00A812C0" w:rsidRPr="00B924B2" w:rsidRDefault="00A812C0" w:rsidP="00CD3FDC">
      <w:pPr>
        <w:pStyle w:val="PargrafodaLista"/>
        <w:numPr>
          <w:ilvl w:val="0"/>
          <w:numId w:val="12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Submissão do Documento Proposto de Diretrizes de Educação Especial à consulta pública e audiência pública com especialistas e grupos de interesse.</w:t>
      </w:r>
    </w:p>
    <w:p w:rsidR="00A812C0" w:rsidRPr="00B924B2" w:rsidRDefault="00A812C0" w:rsidP="00CD3FDC">
      <w:pPr>
        <w:pStyle w:val="PargrafodaLista"/>
        <w:numPr>
          <w:ilvl w:val="0"/>
          <w:numId w:val="12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Sistematização das contribuições dos grupos focais, da consulta e d</w:t>
      </w:r>
      <w:r w:rsidR="00447C29" w:rsidRPr="00B924B2">
        <w:rPr>
          <w:rFonts w:ascii="Times New Roman" w:hAnsi="Times New Roman" w:cs="Times New Roman"/>
          <w:sz w:val="24"/>
          <w:szCs w:val="24"/>
        </w:rPr>
        <w:t xml:space="preserve">a </w:t>
      </w:r>
      <w:r w:rsidRPr="00B924B2">
        <w:rPr>
          <w:rFonts w:ascii="Times New Roman" w:hAnsi="Times New Roman" w:cs="Times New Roman"/>
          <w:sz w:val="24"/>
          <w:szCs w:val="24"/>
        </w:rPr>
        <w:t>audiências públicas para finalização do documento referência para as Diretrizes de Educação Especial.</w:t>
      </w:r>
    </w:p>
    <w:p w:rsidR="00A812C0" w:rsidRPr="00B924B2" w:rsidRDefault="00A812C0" w:rsidP="00CD3FDC">
      <w:pPr>
        <w:pStyle w:val="PargrafodaLista"/>
        <w:numPr>
          <w:ilvl w:val="0"/>
          <w:numId w:val="12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Elaboração de Pareceres da Comissão de Educação Especial sobre as Diretrizes, a serem apreciadas e aprovadas pela </w:t>
      </w:r>
      <w:r w:rsidR="00842471" w:rsidRPr="00B924B2">
        <w:rPr>
          <w:rFonts w:ascii="Times New Roman" w:hAnsi="Times New Roman" w:cs="Times New Roman"/>
          <w:sz w:val="24"/>
          <w:szCs w:val="24"/>
        </w:rPr>
        <w:t>Câmara de Educação Básica e pelo Conselho Pleno do CNE.</w:t>
      </w:r>
    </w:p>
    <w:p w:rsidR="00842471" w:rsidRPr="00B924B2" w:rsidRDefault="00842471" w:rsidP="00CD3FDC">
      <w:pPr>
        <w:pStyle w:val="PargrafodaLista"/>
        <w:numPr>
          <w:ilvl w:val="0"/>
          <w:numId w:val="12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lastRenderedPageBreak/>
        <w:t>Emissão das Resoluções das Diretrizes de Educação Especia</w:t>
      </w:r>
      <w:r w:rsidR="00447C29" w:rsidRPr="00B924B2">
        <w:rPr>
          <w:rFonts w:ascii="Times New Roman" w:hAnsi="Times New Roman" w:cs="Times New Roman"/>
          <w:sz w:val="24"/>
          <w:szCs w:val="24"/>
        </w:rPr>
        <w:t>l,</w:t>
      </w:r>
      <w:r w:rsidRPr="00B924B2">
        <w:rPr>
          <w:rFonts w:ascii="Times New Roman" w:hAnsi="Times New Roman" w:cs="Times New Roman"/>
          <w:sz w:val="24"/>
          <w:szCs w:val="24"/>
        </w:rPr>
        <w:t xml:space="preserve"> emanadas dos pareceres a serem aprovados pelo Conselho Pleno</w:t>
      </w:r>
      <w:r w:rsidR="00447C29" w:rsidRPr="00B924B2">
        <w:rPr>
          <w:rFonts w:ascii="Times New Roman" w:hAnsi="Times New Roman" w:cs="Times New Roman"/>
          <w:sz w:val="24"/>
          <w:szCs w:val="24"/>
        </w:rPr>
        <w:t xml:space="preserve"> do CNE</w:t>
      </w:r>
      <w:r w:rsidRPr="00B924B2">
        <w:rPr>
          <w:rFonts w:ascii="Times New Roman" w:hAnsi="Times New Roman" w:cs="Times New Roman"/>
          <w:sz w:val="24"/>
          <w:szCs w:val="24"/>
        </w:rPr>
        <w:t xml:space="preserve"> e homologad</w:t>
      </w:r>
      <w:r w:rsidR="00447C29" w:rsidRPr="00B924B2">
        <w:rPr>
          <w:rFonts w:ascii="Times New Roman" w:hAnsi="Times New Roman" w:cs="Times New Roman"/>
          <w:sz w:val="24"/>
          <w:szCs w:val="24"/>
        </w:rPr>
        <w:t>as</w:t>
      </w:r>
      <w:r w:rsidRPr="00B924B2">
        <w:rPr>
          <w:rFonts w:ascii="Times New Roman" w:hAnsi="Times New Roman" w:cs="Times New Roman"/>
          <w:sz w:val="24"/>
          <w:szCs w:val="24"/>
        </w:rPr>
        <w:t xml:space="preserve"> pelo Ministro da Educação.</w:t>
      </w:r>
    </w:p>
    <w:p w:rsidR="00842471" w:rsidRPr="00B924B2" w:rsidRDefault="00842471" w:rsidP="00E23B86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2471" w:rsidRPr="00B924B2" w:rsidRDefault="00842471" w:rsidP="008424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III – Metas:</w:t>
      </w:r>
    </w:p>
    <w:p w:rsidR="00842471" w:rsidRPr="00B924B2" w:rsidRDefault="00842471" w:rsidP="00CD3FDC">
      <w:pPr>
        <w:pStyle w:val="PargrafodaLista"/>
        <w:numPr>
          <w:ilvl w:val="0"/>
          <w:numId w:val="13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Análise e discussão da Política Nacional de Educação Especial entre os conselheiros membros da Comissão de Educação Especial da Câmara de Educação Básica.</w:t>
      </w:r>
    </w:p>
    <w:p w:rsidR="00842471" w:rsidRPr="00B924B2" w:rsidRDefault="00842471" w:rsidP="00CD3FDC">
      <w:pPr>
        <w:pStyle w:val="PargrafodaLista"/>
        <w:numPr>
          <w:ilvl w:val="0"/>
          <w:numId w:val="13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Agenda de ouvidorias mensais da Câmara de Educação Básica com especialistas em temáticas sobre deficiências</w:t>
      </w:r>
      <w:r w:rsidR="001C3124" w:rsidRPr="00B924B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C3124" w:rsidRPr="00B924B2">
        <w:rPr>
          <w:rFonts w:ascii="Times New Roman" w:hAnsi="Times New Roman" w:cs="Times New Roman"/>
          <w:sz w:val="24"/>
          <w:szCs w:val="24"/>
        </w:rPr>
        <w:t>superdotação</w:t>
      </w:r>
      <w:proofErr w:type="spellEnd"/>
      <w:r w:rsidRPr="00B924B2">
        <w:rPr>
          <w:rFonts w:ascii="Times New Roman" w:hAnsi="Times New Roman" w:cs="Times New Roman"/>
          <w:sz w:val="24"/>
          <w:szCs w:val="24"/>
        </w:rPr>
        <w:t>, realizando três reuniões por mês, de abril até julho</w:t>
      </w:r>
      <w:r w:rsidR="001C3124" w:rsidRPr="00B924B2">
        <w:rPr>
          <w:rFonts w:ascii="Times New Roman" w:hAnsi="Times New Roman" w:cs="Times New Roman"/>
          <w:sz w:val="24"/>
          <w:szCs w:val="24"/>
        </w:rPr>
        <w:t xml:space="preserve"> de 2019</w:t>
      </w:r>
      <w:r w:rsidRPr="00B924B2">
        <w:rPr>
          <w:rFonts w:ascii="Times New Roman" w:hAnsi="Times New Roman" w:cs="Times New Roman"/>
          <w:sz w:val="24"/>
          <w:szCs w:val="24"/>
        </w:rPr>
        <w:t>, envolvendo doze especialistas.</w:t>
      </w:r>
    </w:p>
    <w:p w:rsidR="00842471" w:rsidRPr="00B924B2" w:rsidRDefault="00842471" w:rsidP="00CD3FDC">
      <w:pPr>
        <w:pStyle w:val="PargrafodaLista"/>
        <w:numPr>
          <w:ilvl w:val="0"/>
          <w:numId w:val="13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Organização de um grupo de trabalho gestor da Comissão de Educação Especial</w:t>
      </w:r>
      <w:r w:rsidR="00447C29" w:rsidRPr="00B924B2">
        <w:rPr>
          <w:rFonts w:ascii="Times New Roman" w:hAnsi="Times New Roman" w:cs="Times New Roman"/>
          <w:sz w:val="24"/>
          <w:szCs w:val="24"/>
        </w:rPr>
        <w:t>, envolvendo assessorias,</w:t>
      </w:r>
      <w:r w:rsidRPr="00B924B2">
        <w:rPr>
          <w:rFonts w:ascii="Times New Roman" w:hAnsi="Times New Roman" w:cs="Times New Roman"/>
          <w:sz w:val="24"/>
          <w:szCs w:val="24"/>
        </w:rPr>
        <w:t xml:space="preserve"> para estudos e elaboração d</w:t>
      </w:r>
      <w:r w:rsidR="00447C29" w:rsidRPr="00B924B2">
        <w:rPr>
          <w:rFonts w:ascii="Times New Roman" w:hAnsi="Times New Roman" w:cs="Times New Roman"/>
          <w:sz w:val="24"/>
          <w:szCs w:val="24"/>
        </w:rPr>
        <w:t>os</w:t>
      </w:r>
      <w:r w:rsidRPr="00B924B2">
        <w:rPr>
          <w:rFonts w:ascii="Times New Roman" w:hAnsi="Times New Roman" w:cs="Times New Roman"/>
          <w:sz w:val="24"/>
          <w:szCs w:val="24"/>
        </w:rPr>
        <w:t xml:space="preserve"> documentos de referência para a Diretriz Geral e Diretrizes Operacionais.</w:t>
      </w:r>
    </w:p>
    <w:p w:rsidR="00842471" w:rsidRPr="00B924B2" w:rsidRDefault="00842471" w:rsidP="00CD3FDC">
      <w:pPr>
        <w:pStyle w:val="PargrafodaLista"/>
        <w:numPr>
          <w:ilvl w:val="0"/>
          <w:numId w:val="13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Montagem de cinco equipes de trabalho</w:t>
      </w:r>
      <w:r w:rsidR="007E5887" w:rsidRPr="00B924B2">
        <w:rPr>
          <w:rFonts w:ascii="Times New Roman" w:hAnsi="Times New Roman" w:cs="Times New Roman"/>
          <w:sz w:val="24"/>
          <w:szCs w:val="24"/>
        </w:rPr>
        <w:t xml:space="preserve"> focais, de especialistas e representantes de cada grupo de deficiência para </w:t>
      </w:r>
      <w:r w:rsidR="001C3124" w:rsidRPr="00B924B2">
        <w:rPr>
          <w:rFonts w:ascii="Times New Roman" w:hAnsi="Times New Roman" w:cs="Times New Roman"/>
          <w:sz w:val="24"/>
          <w:szCs w:val="24"/>
        </w:rPr>
        <w:t>sob a coordenação do</w:t>
      </w:r>
      <w:r w:rsidR="007E5887" w:rsidRPr="00B924B2">
        <w:rPr>
          <w:rFonts w:ascii="Times New Roman" w:hAnsi="Times New Roman" w:cs="Times New Roman"/>
          <w:sz w:val="24"/>
          <w:szCs w:val="24"/>
        </w:rPr>
        <w:t xml:space="preserve"> MEC e CNE elaborarem os documentos de referência das Diretrizes Especificas de Educação Especial.</w:t>
      </w:r>
    </w:p>
    <w:p w:rsidR="007E5887" w:rsidRPr="00B924B2" w:rsidRDefault="007E5887" w:rsidP="00CD3FDC">
      <w:pPr>
        <w:pStyle w:val="PargrafodaLista"/>
        <w:numPr>
          <w:ilvl w:val="0"/>
          <w:numId w:val="13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Realização de consulta pública por trinta dias e de audiência pública em Brasília sobre os Documentos de Referência de Educação Especial.</w:t>
      </w:r>
    </w:p>
    <w:p w:rsidR="007E5887" w:rsidRPr="00B924B2" w:rsidRDefault="007E5887" w:rsidP="00CD3FDC">
      <w:pPr>
        <w:pStyle w:val="PargrafodaLista"/>
        <w:numPr>
          <w:ilvl w:val="0"/>
          <w:numId w:val="13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Elaboração de pareceres sobre as Diretrizes Gerais, Operacionais e Especificas de Educação Especial para avaliação e aprovação da Comissão de Educação Especial da Câmara de Educação Básica e do Conselho Pleno do CNE.</w:t>
      </w:r>
    </w:p>
    <w:p w:rsidR="007E5887" w:rsidRPr="00B924B2" w:rsidRDefault="007E5887" w:rsidP="00CD3FDC">
      <w:pPr>
        <w:pStyle w:val="PargrafodaLista"/>
        <w:numPr>
          <w:ilvl w:val="0"/>
          <w:numId w:val="13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Emissão de três resoluções do CNE tradutoras das Diretrizes Gerais de Educação Especial, Diretrizes Operacionais e Diretrizes Especificas que aprovadas pelo Conselho Pleno, devem ser homologadas pelo Ministro da Educação.</w:t>
      </w:r>
    </w:p>
    <w:p w:rsidR="00776226" w:rsidRPr="00B924B2" w:rsidRDefault="00776226" w:rsidP="00776226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E5887" w:rsidRPr="00B924B2" w:rsidRDefault="007E5887" w:rsidP="008424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IV – Metodologia do Trabalho:</w:t>
      </w:r>
    </w:p>
    <w:p w:rsidR="007E5887" w:rsidRPr="00B924B2" w:rsidRDefault="007E5887" w:rsidP="0084779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1º Momento:</w:t>
      </w:r>
      <w:r w:rsidRPr="00B924B2">
        <w:rPr>
          <w:rFonts w:ascii="Times New Roman" w:hAnsi="Times New Roman" w:cs="Times New Roman"/>
          <w:sz w:val="24"/>
          <w:szCs w:val="24"/>
        </w:rPr>
        <w:t xml:space="preserve"> Análise da Política Nacional de Educação Especial em articulação com a Res. 02/2001 e Parecer 13/2009 das atuais diretrizes e os marcos legais em vigor pelos membros da Comissão de Educação Especial</w:t>
      </w:r>
      <w:r w:rsidR="00447C29" w:rsidRPr="00B924B2">
        <w:rPr>
          <w:rFonts w:ascii="Times New Roman" w:hAnsi="Times New Roman" w:cs="Times New Roman"/>
          <w:sz w:val="24"/>
          <w:szCs w:val="24"/>
        </w:rPr>
        <w:t xml:space="preserve"> da CEB/CNE e técnicos do MEC.</w:t>
      </w:r>
    </w:p>
    <w:p w:rsidR="0084779C" w:rsidRPr="00B924B2" w:rsidRDefault="0084779C" w:rsidP="0084779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7C1C" w:rsidRPr="00B924B2" w:rsidRDefault="00C87C1C" w:rsidP="0084779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2º Momento:</w:t>
      </w:r>
      <w:r w:rsidRPr="00B924B2">
        <w:rPr>
          <w:rFonts w:ascii="Times New Roman" w:hAnsi="Times New Roman" w:cs="Times New Roman"/>
          <w:sz w:val="24"/>
          <w:szCs w:val="24"/>
        </w:rPr>
        <w:t xml:space="preserve"> Agenda de reuniões técnicas com especialistas nas diversas áreas de deficiências nas sessões da Câmara de Educação Básica, atendendo três especialistas por mês, no período de abril até julho.</w:t>
      </w:r>
    </w:p>
    <w:p w:rsidR="0084779C" w:rsidRPr="00B924B2" w:rsidRDefault="0084779C" w:rsidP="0084779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7C1C" w:rsidRPr="00B924B2" w:rsidRDefault="00C87C1C" w:rsidP="0084779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3º Momento:</w:t>
      </w:r>
      <w:r w:rsidRPr="00B924B2">
        <w:rPr>
          <w:rFonts w:ascii="Times New Roman" w:hAnsi="Times New Roman" w:cs="Times New Roman"/>
          <w:sz w:val="24"/>
          <w:szCs w:val="24"/>
        </w:rPr>
        <w:t xml:space="preserve"> Estudos complementares à Política Nacional pela Comissão Especial CEB/CNE e grupos focais de trabalho formados por especialistas em Educação Especial e em cada grupo de deficiência, representantes dos interessados e técnicos do MEC da Secretaria de Modalidades Especializadas.</w:t>
      </w:r>
    </w:p>
    <w:p w:rsidR="0084779C" w:rsidRPr="00B924B2" w:rsidRDefault="0084779C" w:rsidP="0084779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7C1C" w:rsidRPr="00B924B2" w:rsidRDefault="00C87C1C" w:rsidP="00776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Montagem dos grupos focais de estudo visando coleta ampliada de subsídios oferecidos pelos documentos de Política Nacional de Educação Especial </w:t>
      </w:r>
      <w:r w:rsidR="00D57FAD" w:rsidRPr="00B924B2">
        <w:rPr>
          <w:rFonts w:ascii="Times New Roman" w:hAnsi="Times New Roman" w:cs="Times New Roman"/>
          <w:sz w:val="24"/>
          <w:szCs w:val="24"/>
        </w:rPr>
        <w:t>e proposições</w:t>
      </w:r>
      <w:r w:rsidRPr="00B924B2">
        <w:rPr>
          <w:rFonts w:ascii="Times New Roman" w:hAnsi="Times New Roman" w:cs="Times New Roman"/>
          <w:sz w:val="24"/>
          <w:szCs w:val="24"/>
        </w:rPr>
        <w:t xml:space="preserve"> da comunidade educacional, para elaboração das Diretrizes de Educação Especial:</w:t>
      </w:r>
    </w:p>
    <w:p w:rsidR="00C87C1C" w:rsidRPr="00B924B2" w:rsidRDefault="00447C29" w:rsidP="00B924B2">
      <w:pPr>
        <w:pStyle w:val="PargrafodaLista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DIRETRIZ NACIONAL GERAL DA EDUCAÇÃO ESPECIAL</w:t>
      </w:r>
      <w:r w:rsidR="00D57FAD" w:rsidRPr="00B924B2">
        <w:rPr>
          <w:rFonts w:ascii="Times New Roman" w:hAnsi="Times New Roman" w:cs="Times New Roman"/>
          <w:sz w:val="24"/>
          <w:szCs w:val="24"/>
        </w:rPr>
        <w:t>, discutindo: Conceitos, princípios, estratégias, metodologias, público atendido, abrangência, formação de professores.</w:t>
      </w:r>
    </w:p>
    <w:p w:rsidR="00D57FAD" w:rsidRPr="00B924B2" w:rsidRDefault="006E3315" w:rsidP="00B924B2">
      <w:pPr>
        <w:pStyle w:val="PargrafodaLista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DIRETRIZES OPERACIONAIS DA EDUCAÇÃO ESPECIAL</w:t>
      </w:r>
      <w:r w:rsidR="00D57FAD" w:rsidRPr="00B924B2">
        <w:rPr>
          <w:rFonts w:ascii="Times New Roman" w:hAnsi="Times New Roman" w:cs="Times New Roman"/>
          <w:sz w:val="24"/>
          <w:szCs w:val="24"/>
        </w:rPr>
        <w:t xml:space="preserve">, discutindo: </w:t>
      </w:r>
    </w:p>
    <w:p w:rsidR="00B924B2" w:rsidRDefault="00B924B2" w:rsidP="00776226">
      <w:pPr>
        <w:pStyle w:val="PargrafodaLista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FAD" w:rsidRPr="00B924B2" w:rsidRDefault="00D57FAD" w:rsidP="00776226">
      <w:pPr>
        <w:pStyle w:val="PargrafodaLista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lastRenderedPageBreak/>
        <w:t>Atendimento e operacionalizações</w:t>
      </w:r>
    </w:p>
    <w:p w:rsidR="00D57FAD" w:rsidRPr="00B924B2" w:rsidRDefault="00D57FAD" w:rsidP="00CD3FDC">
      <w:pPr>
        <w:pStyle w:val="PargrafodaLista"/>
        <w:numPr>
          <w:ilvl w:val="0"/>
          <w:numId w:val="14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Classes regulares</w:t>
      </w:r>
    </w:p>
    <w:p w:rsidR="00D57FAD" w:rsidRPr="00B924B2" w:rsidRDefault="00D57FAD" w:rsidP="00CD3FDC">
      <w:pPr>
        <w:pStyle w:val="PargrafodaLista"/>
        <w:numPr>
          <w:ilvl w:val="0"/>
          <w:numId w:val="14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AEE</w:t>
      </w:r>
    </w:p>
    <w:p w:rsidR="00D57FAD" w:rsidRPr="00B924B2" w:rsidRDefault="00D57FAD" w:rsidP="00CD3FDC">
      <w:pPr>
        <w:pStyle w:val="PargrafodaLista"/>
        <w:numPr>
          <w:ilvl w:val="0"/>
          <w:numId w:val="14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Salas especiais</w:t>
      </w:r>
    </w:p>
    <w:p w:rsidR="00D57FAD" w:rsidRPr="00B924B2" w:rsidRDefault="00D57FAD" w:rsidP="00CD3FDC">
      <w:pPr>
        <w:pStyle w:val="PargrafodaLista"/>
        <w:numPr>
          <w:ilvl w:val="0"/>
          <w:numId w:val="14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Escolas especiais</w:t>
      </w:r>
    </w:p>
    <w:p w:rsidR="00D57FAD" w:rsidRPr="00B924B2" w:rsidRDefault="00D57FAD" w:rsidP="00CD3FDC">
      <w:pPr>
        <w:pStyle w:val="PargrafodaLista"/>
        <w:numPr>
          <w:ilvl w:val="0"/>
          <w:numId w:val="14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Instituições especializadas</w:t>
      </w:r>
    </w:p>
    <w:p w:rsidR="0084779C" w:rsidRPr="00B924B2" w:rsidRDefault="0084779C" w:rsidP="0084779C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57FAD" w:rsidRPr="00B924B2" w:rsidRDefault="00D57FAD" w:rsidP="0084779C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Avaliação e Certificação</w:t>
      </w:r>
    </w:p>
    <w:p w:rsidR="003A1AF4" w:rsidRPr="00B924B2" w:rsidRDefault="00D57FAD" w:rsidP="0084779C">
      <w:pPr>
        <w:pStyle w:val="PargrafodaLista"/>
        <w:numPr>
          <w:ilvl w:val="0"/>
          <w:numId w:val="16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Conceito e operacionalizações, metodologias, instrumentos, equipes multidisciplinares, acolhimento, diagnósticos, atenção na classe regular, encaminhamento e apoio do AEE, plano de desenvolvimento individual, adequações curriculares, adaptações, avaliações e certificações.</w:t>
      </w:r>
    </w:p>
    <w:p w:rsidR="003A1AF4" w:rsidRPr="00B924B2" w:rsidRDefault="003A1AF4" w:rsidP="003A1AF4">
      <w:pPr>
        <w:pStyle w:val="PargrafodaLista"/>
        <w:ind w:left="2844"/>
        <w:jc w:val="both"/>
        <w:rPr>
          <w:rFonts w:ascii="Times New Roman" w:hAnsi="Times New Roman" w:cs="Times New Roman"/>
          <w:sz w:val="24"/>
          <w:szCs w:val="24"/>
        </w:rPr>
      </w:pPr>
    </w:p>
    <w:p w:rsidR="00D57FAD" w:rsidRPr="00B924B2" w:rsidRDefault="00D57FAD" w:rsidP="00B924B2">
      <w:pPr>
        <w:pStyle w:val="PargrafodaList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As Diretrizes </w:t>
      </w:r>
      <w:r w:rsidR="00216E30" w:rsidRPr="00B924B2">
        <w:rPr>
          <w:rFonts w:ascii="Times New Roman" w:hAnsi="Times New Roman" w:cs="Times New Roman"/>
          <w:sz w:val="24"/>
          <w:szCs w:val="24"/>
        </w:rPr>
        <w:t>Operacionais</w:t>
      </w:r>
      <w:r w:rsidRPr="00B924B2">
        <w:rPr>
          <w:rFonts w:ascii="Times New Roman" w:hAnsi="Times New Roman" w:cs="Times New Roman"/>
          <w:sz w:val="24"/>
          <w:szCs w:val="24"/>
        </w:rPr>
        <w:t xml:space="preserve"> definirão as formas de atendimento dos diversos públicos, na escola regular, nas classes de AEE, </w:t>
      </w:r>
      <w:r w:rsidR="00216E30" w:rsidRPr="00B924B2">
        <w:rPr>
          <w:rFonts w:ascii="Times New Roman" w:hAnsi="Times New Roman" w:cs="Times New Roman"/>
          <w:sz w:val="24"/>
          <w:szCs w:val="24"/>
        </w:rPr>
        <w:t xml:space="preserve">definindo responsabilidades dos diversos atores envolvidos no processo, limites e formas de articulação </w:t>
      </w:r>
      <w:r w:rsidR="006A4178" w:rsidRPr="00B924B2">
        <w:rPr>
          <w:rFonts w:ascii="Times New Roman" w:hAnsi="Times New Roman" w:cs="Times New Roman"/>
          <w:sz w:val="24"/>
          <w:szCs w:val="24"/>
        </w:rPr>
        <w:t>e cooperação</w:t>
      </w:r>
      <w:r w:rsidR="00216E30" w:rsidRPr="00B924B2">
        <w:rPr>
          <w:rFonts w:ascii="Times New Roman" w:hAnsi="Times New Roman" w:cs="Times New Roman"/>
          <w:sz w:val="24"/>
          <w:szCs w:val="24"/>
        </w:rPr>
        <w:t xml:space="preserve"> entre</w:t>
      </w:r>
      <w:r w:rsidR="006A4178" w:rsidRPr="00B924B2">
        <w:rPr>
          <w:rFonts w:ascii="Times New Roman" w:hAnsi="Times New Roman" w:cs="Times New Roman"/>
          <w:sz w:val="24"/>
          <w:szCs w:val="24"/>
        </w:rPr>
        <w:t xml:space="preserve"> sistemas, redes, instituições e famílias.</w:t>
      </w:r>
    </w:p>
    <w:p w:rsidR="0036137F" w:rsidRPr="00B924B2" w:rsidRDefault="0036137F" w:rsidP="00D57FA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6137F" w:rsidRPr="00B924B2" w:rsidRDefault="006E3315" w:rsidP="0084779C">
      <w:pPr>
        <w:pStyle w:val="PargrafodaLista"/>
        <w:numPr>
          <w:ilvl w:val="0"/>
          <w:numId w:val="5"/>
        </w:numPr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DIRETRIZES ESPECÍFICAS DOS GRUPOS DE DEFICIÊNCIAS</w:t>
      </w:r>
      <w:r w:rsidR="00384FA0" w:rsidRPr="00B924B2">
        <w:rPr>
          <w:rFonts w:ascii="Times New Roman" w:hAnsi="Times New Roman" w:cs="Times New Roman"/>
          <w:sz w:val="24"/>
          <w:szCs w:val="24"/>
        </w:rPr>
        <w:t>, TRANSTORNOS, SÍNDROMES</w:t>
      </w:r>
      <w:r w:rsidRPr="00B924B2">
        <w:rPr>
          <w:rFonts w:ascii="Times New Roman" w:hAnsi="Times New Roman" w:cs="Times New Roman"/>
          <w:sz w:val="24"/>
          <w:szCs w:val="24"/>
        </w:rPr>
        <w:t xml:space="preserve"> E ALTAS HABILIDADES </w:t>
      </w:r>
      <w:r w:rsidR="006A4178" w:rsidRPr="00B924B2">
        <w:rPr>
          <w:rFonts w:ascii="Times New Roman" w:hAnsi="Times New Roman" w:cs="Times New Roman"/>
          <w:sz w:val="24"/>
          <w:szCs w:val="24"/>
        </w:rPr>
        <w:t>discutindo em grupos especiais:</w:t>
      </w:r>
    </w:p>
    <w:p w:rsidR="006A4178" w:rsidRPr="00B924B2" w:rsidRDefault="006A4178" w:rsidP="00CD3FDC">
      <w:pPr>
        <w:pStyle w:val="PargrafodaLista"/>
        <w:numPr>
          <w:ilvl w:val="0"/>
          <w:numId w:val="16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Intelectual e Mental</w:t>
      </w:r>
    </w:p>
    <w:p w:rsidR="006A4178" w:rsidRPr="00B924B2" w:rsidRDefault="006A4178" w:rsidP="00CD3FDC">
      <w:pPr>
        <w:pStyle w:val="PargrafodaLista"/>
        <w:numPr>
          <w:ilvl w:val="0"/>
          <w:numId w:val="16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Visual, auditiva, surdo-cegueira e </w:t>
      </w:r>
      <w:r w:rsidR="0036137F" w:rsidRPr="00B924B2">
        <w:rPr>
          <w:rFonts w:ascii="Times New Roman" w:hAnsi="Times New Roman" w:cs="Times New Roman"/>
          <w:sz w:val="24"/>
          <w:szCs w:val="24"/>
        </w:rPr>
        <w:t>multissensorial;</w:t>
      </w:r>
    </w:p>
    <w:p w:rsidR="006A4178" w:rsidRPr="00B924B2" w:rsidRDefault="006A4178" w:rsidP="00CD3FDC">
      <w:pPr>
        <w:pStyle w:val="PargrafodaLista"/>
        <w:numPr>
          <w:ilvl w:val="0"/>
          <w:numId w:val="16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Física e Múltipla</w:t>
      </w:r>
    </w:p>
    <w:p w:rsidR="006A4178" w:rsidRPr="00B924B2" w:rsidRDefault="006A4178" w:rsidP="00CD3FDC">
      <w:pPr>
        <w:pStyle w:val="PargrafodaLista"/>
        <w:numPr>
          <w:ilvl w:val="0"/>
          <w:numId w:val="16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Comportamental, comunicacional, social e linguagens</w:t>
      </w:r>
    </w:p>
    <w:p w:rsidR="006A4178" w:rsidRPr="00B924B2" w:rsidRDefault="006A4178" w:rsidP="00CD3FDC">
      <w:pPr>
        <w:pStyle w:val="PargrafodaLista"/>
        <w:numPr>
          <w:ilvl w:val="0"/>
          <w:numId w:val="16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Altas Habilidades / </w:t>
      </w:r>
      <w:proofErr w:type="spellStart"/>
      <w:r w:rsidR="001C3124" w:rsidRPr="00B924B2">
        <w:rPr>
          <w:rFonts w:ascii="Times New Roman" w:hAnsi="Times New Roman" w:cs="Times New Roman"/>
          <w:sz w:val="24"/>
          <w:szCs w:val="24"/>
        </w:rPr>
        <w:t>superdotação</w:t>
      </w:r>
      <w:proofErr w:type="spellEnd"/>
    </w:p>
    <w:p w:rsidR="000266C6" w:rsidRPr="00B924B2" w:rsidRDefault="000266C6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4178" w:rsidRPr="00B924B2" w:rsidRDefault="006A4178" w:rsidP="0092798B">
      <w:pPr>
        <w:pStyle w:val="PargrafodaList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As Diretrizes Específicas serão construídas com a colaboração e contribuições de representantes dos grupos de deficiências e altas habilidades e com especialistas em Educação Especial, </w:t>
      </w:r>
      <w:r w:rsidR="000266C6" w:rsidRPr="00B924B2">
        <w:rPr>
          <w:rFonts w:ascii="Times New Roman" w:hAnsi="Times New Roman" w:cs="Times New Roman"/>
          <w:sz w:val="24"/>
          <w:szCs w:val="24"/>
        </w:rPr>
        <w:t xml:space="preserve">numa estratégia de atendimento mais efetivo das necessidades e dos anseios do Público da Educação </w:t>
      </w:r>
      <w:proofErr w:type="gramStart"/>
      <w:r w:rsidR="000266C6" w:rsidRPr="00B924B2">
        <w:rPr>
          <w:rFonts w:ascii="Times New Roman" w:hAnsi="Times New Roman" w:cs="Times New Roman"/>
          <w:sz w:val="24"/>
          <w:szCs w:val="24"/>
        </w:rPr>
        <w:t>Especia</w:t>
      </w:r>
      <w:r w:rsidR="001C3124" w:rsidRPr="00B924B2">
        <w:rPr>
          <w:rFonts w:ascii="Times New Roman" w:hAnsi="Times New Roman" w:cs="Times New Roman"/>
          <w:sz w:val="24"/>
          <w:szCs w:val="24"/>
        </w:rPr>
        <w:t>l</w:t>
      </w:r>
      <w:r w:rsidR="006E3315" w:rsidRPr="00B924B2">
        <w:rPr>
          <w:rFonts w:ascii="Times New Roman" w:hAnsi="Times New Roman" w:cs="Times New Roman"/>
          <w:sz w:val="24"/>
          <w:szCs w:val="24"/>
        </w:rPr>
        <w:t>,</w:t>
      </w:r>
      <w:r w:rsidR="003A1AF4" w:rsidRPr="00B924B2">
        <w:rPr>
          <w:rFonts w:ascii="Times New Roman" w:hAnsi="Times New Roman" w:cs="Times New Roman"/>
          <w:sz w:val="24"/>
          <w:szCs w:val="24"/>
        </w:rPr>
        <w:t xml:space="preserve"> </w:t>
      </w:r>
      <w:r w:rsidR="000266C6" w:rsidRPr="00B924B2">
        <w:rPr>
          <w:rFonts w:ascii="Times New Roman" w:hAnsi="Times New Roman" w:cs="Times New Roman"/>
          <w:sz w:val="24"/>
          <w:szCs w:val="24"/>
        </w:rPr>
        <w:t xml:space="preserve"> política</w:t>
      </w:r>
      <w:proofErr w:type="gramEnd"/>
      <w:r w:rsidR="000266C6" w:rsidRPr="00B924B2">
        <w:rPr>
          <w:rFonts w:ascii="Times New Roman" w:hAnsi="Times New Roman" w:cs="Times New Roman"/>
          <w:sz w:val="24"/>
          <w:szCs w:val="24"/>
        </w:rPr>
        <w:t xml:space="preserve"> alinhada com as orientações das Nações Unidas.</w:t>
      </w:r>
    </w:p>
    <w:p w:rsidR="000266C6" w:rsidRPr="00B924B2" w:rsidRDefault="000266C6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66C6" w:rsidRPr="00B924B2" w:rsidRDefault="000266C6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4º Momento:</w:t>
      </w:r>
    </w:p>
    <w:p w:rsidR="000266C6" w:rsidRPr="00B924B2" w:rsidRDefault="000266C6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Elaboração de documentos de referência, sistematizando contribuições dos grupos focais e instituições relativos à Diretriz Geral, diretrizes operacionais e diretrizes específicas para serem discutidas com a comunidade educacional nacional.</w:t>
      </w:r>
    </w:p>
    <w:p w:rsidR="000266C6" w:rsidRPr="00B924B2" w:rsidRDefault="000266C6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66C6" w:rsidRPr="00B924B2" w:rsidRDefault="000266C6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5º Momento:</w:t>
      </w:r>
    </w:p>
    <w:p w:rsidR="000266C6" w:rsidRPr="00B924B2" w:rsidRDefault="000266C6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Consulta Pública nos sites do Conselho Nacional e do MEC sobre </w:t>
      </w:r>
      <w:r w:rsidR="00846C4A" w:rsidRPr="00B924B2">
        <w:rPr>
          <w:rFonts w:ascii="Times New Roman" w:hAnsi="Times New Roman" w:cs="Times New Roman"/>
          <w:sz w:val="24"/>
          <w:szCs w:val="24"/>
        </w:rPr>
        <w:t>os documentos</w:t>
      </w:r>
      <w:r w:rsidRPr="00B924B2">
        <w:rPr>
          <w:rFonts w:ascii="Times New Roman" w:hAnsi="Times New Roman" w:cs="Times New Roman"/>
          <w:sz w:val="24"/>
          <w:szCs w:val="24"/>
        </w:rPr>
        <w:t xml:space="preserve"> produzidos com base na Política Nacional da Educação Especial: equitativa, inclusiva e ao longo da vida, proposta pelo MEC/SECADI, acrescidos e enriquecidos de estudos complementares realizados pelos grupos focais de especialistas e representantes dos </w:t>
      </w:r>
      <w:r w:rsidR="00846C4A" w:rsidRPr="00B924B2">
        <w:rPr>
          <w:rFonts w:ascii="Times New Roman" w:hAnsi="Times New Roman" w:cs="Times New Roman"/>
          <w:sz w:val="24"/>
          <w:szCs w:val="24"/>
        </w:rPr>
        <w:t>públicos de interesse coordenados pela Comissão de Educação Especial da Câmara de Educação Básica do Conselho Nacional de Educação.</w:t>
      </w:r>
    </w:p>
    <w:p w:rsidR="00846C4A" w:rsidRPr="00B924B2" w:rsidRDefault="00846C4A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6C4A" w:rsidRPr="00B924B2" w:rsidRDefault="00846C4A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6º Momento:</w:t>
      </w:r>
    </w:p>
    <w:p w:rsidR="00846C4A" w:rsidRPr="00B924B2" w:rsidRDefault="00846C4A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Audiência Pública no CNE em Brasília reunindo representantes e especialistas dos movimentos </w:t>
      </w:r>
      <w:r w:rsidR="006E3315" w:rsidRPr="00B924B2">
        <w:rPr>
          <w:rFonts w:ascii="Times New Roman" w:hAnsi="Times New Roman" w:cs="Times New Roman"/>
          <w:sz w:val="24"/>
          <w:szCs w:val="24"/>
        </w:rPr>
        <w:t xml:space="preserve">sociais </w:t>
      </w:r>
      <w:r w:rsidRPr="00B924B2">
        <w:rPr>
          <w:rFonts w:ascii="Times New Roman" w:hAnsi="Times New Roman" w:cs="Times New Roman"/>
          <w:sz w:val="24"/>
          <w:szCs w:val="24"/>
        </w:rPr>
        <w:t>de inclusão pela Educação Especial, garantindo a participação coletiva, democrática e paritária da sociedade civil, para um amplo debate sobre as Diretrizes de Educação Especial.</w:t>
      </w:r>
    </w:p>
    <w:p w:rsidR="001C2800" w:rsidRPr="00B924B2" w:rsidRDefault="001C2800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24B2" w:rsidRDefault="00B924B2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B2" w:rsidRDefault="00B924B2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B2" w:rsidRDefault="00B924B2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C4A" w:rsidRPr="00B924B2" w:rsidRDefault="00846C4A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7º Momento:</w:t>
      </w:r>
    </w:p>
    <w:p w:rsidR="00846C4A" w:rsidRPr="00B924B2" w:rsidRDefault="00846C4A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Sistematização das contribuições oriundas dos estudos complementares, da consulta pública e de audiência pública que possam ser</w:t>
      </w:r>
      <w:r w:rsidR="006E3315" w:rsidRPr="00B924B2">
        <w:rPr>
          <w:rFonts w:ascii="Times New Roman" w:hAnsi="Times New Roman" w:cs="Times New Roman"/>
          <w:sz w:val="24"/>
          <w:szCs w:val="24"/>
        </w:rPr>
        <w:t>,</w:t>
      </w:r>
      <w:r w:rsidRPr="00B924B2">
        <w:rPr>
          <w:rFonts w:ascii="Times New Roman" w:hAnsi="Times New Roman" w:cs="Times New Roman"/>
          <w:sz w:val="24"/>
          <w:szCs w:val="24"/>
        </w:rPr>
        <w:t xml:space="preserve"> em articulação com o Ministério da Educação, incorporados com responsabilidade e compromisso à Política e às Diretrizes Nacionais de Educação Especial.</w:t>
      </w:r>
    </w:p>
    <w:p w:rsidR="00846C4A" w:rsidRPr="00B924B2" w:rsidRDefault="00846C4A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6C4A" w:rsidRPr="00B924B2" w:rsidRDefault="00846C4A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8º Momento:</w:t>
      </w:r>
    </w:p>
    <w:p w:rsidR="00846C4A" w:rsidRPr="00B924B2" w:rsidRDefault="00846C4A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Elaboração de pareceres pela Comissão d</w:t>
      </w:r>
      <w:r w:rsidR="00F87F39" w:rsidRPr="00B924B2">
        <w:rPr>
          <w:rFonts w:ascii="Times New Roman" w:hAnsi="Times New Roman" w:cs="Times New Roman"/>
          <w:sz w:val="24"/>
          <w:szCs w:val="24"/>
        </w:rPr>
        <w:t>e Educação Especial, consolidando as definições exaradas pelos documentos de referência, construídos pelo MEC, acrescidos das contribuições da Comissão de Educação Especial do CNE/CEB. Esses pareceres devem promover sustentação legal à Política de Educação Especial, expressando e sistematizando os conceitos, os princípios, as estratégias e o público a ser atendido, no corpo da Diretriz Geral.</w:t>
      </w:r>
    </w:p>
    <w:p w:rsidR="009B2D50" w:rsidRPr="00B924B2" w:rsidRDefault="009B2D50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2D50" w:rsidRPr="00B924B2" w:rsidRDefault="009B2D50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9º Momento:</w:t>
      </w:r>
    </w:p>
    <w:p w:rsidR="009B2D50" w:rsidRPr="00B924B2" w:rsidRDefault="009B2D50" w:rsidP="0084779C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Esses pareceres após aprovados na Comissão Especial e pela Câmara de Educação Básica,</w:t>
      </w:r>
      <w:r w:rsidR="006E3315" w:rsidRPr="00B924B2">
        <w:rPr>
          <w:rFonts w:ascii="Times New Roman" w:hAnsi="Times New Roman" w:cs="Times New Roman"/>
          <w:sz w:val="24"/>
          <w:szCs w:val="24"/>
        </w:rPr>
        <w:t xml:space="preserve"> serão</w:t>
      </w:r>
      <w:r w:rsidRPr="00B924B2">
        <w:rPr>
          <w:rFonts w:ascii="Times New Roman" w:hAnsi="Times New Roman" w:cs="Times New Roman"/>
          <w:sz w:val="24"/>
          <w:szCs w:val="24"/>
        </w:rPr>
        <w:t xml:space="preserve"> submetidos ao Conselho Pleno e</w:t>
      </w:r>
      <w:r w:rsidR="006E3315" w:rsidRPr="00B924B2">
        <w:rPr>
          <w:rFonts w:ascii="Times New Roman" w:hAnsi="Times New Roman" w:cs="Times New Roman"/>
          <w:sz w:val="24"/>
          <w:szCs w:val="24"/>
        </w:rPr>
        <w:t xml:space="preserve"> após</w:t>
      </w:r>
      <w:r w:rsidRPr="00B924B2">
        <w:rPr>
          <w:rFonts w:ascii="Times New Roman" w:hAnsi="Times New Roman" w:cs="Times New Roman"/>
          <w:sz w:val="24"/>
          <w:szCs w:val="24"/>
        </w:rPr>
        <w:t xml:space="preserve"> aprovados</w:t>
      </w:r>
      <w:r w:rsidR="006E3315" w:rsidRPr="00B924B2">
        <w:rPr>
          <w:rFonts w:ascii="Times New Roman" w:hAnsi="Times New Roman" w:cs="Times New Roman"/>
          <w:sz w:val="24"/>
          <w:szCs w:val="24"/>
        </w:rPr>
        <w:t>,</w:t>
      </w:r>
      <w:r w:rsidRPr="00B924B2">
        <w:rPr>
          <w:rFonts w:ascii="Times New Roman" w:hAnsi="Times New Roman" w:cs="Times New Roman"/>
          <w:sz w:val="24"/>
          <w:szCs w:val="24"/>
        </w:rPr>
        <w:t xml:space="preserve"> servirão de base para as resoluções que estabelecerão as Diretrizes Nacionais de Educação Especial, traduzidos em vários documentos, relativos à Diretriz Geral da Educação Especial, Diretrizes Operacionais e Diretrizes Especificas, desenvolvendo orientações próprias para cada grupo de deficiência ou dificuldade</w:t>
      </w:r>
      <w:r w:rsidR="006E3315" w:rsidRPr="00B924B2">
        <w:rPr>
          <w:rFonts w:ascii="Times New Roman" w:hAnsi="Times New Roman" w:cs="Times New Roman"/>
          <w:sz w:val="24"/>
          <w:szCs w:val="24"/>
        </w:rPr>
        <w:t xml:space="preserve"> e de altas habilidades.</w:t>
      </w:r>
    </w:p>
    <w:p w:rsidR="00032FCB" w:rsidRPr="00B924B2" w:rsidRDefault="00032FCB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As resoluções traduzirão diretrizes que após aprovadas no Conselho Pleno do CNE – Conselho Nacional de Educação</w:t>
      </w:r>
      <w:r w:rsidR="003A1AF4" w:rsidRPr="00B924B2">
        <w:rPr>
          <w:rFonts w:ascii="Times New Roman" w:hAnsi="Times New Roman" w:cs="Times New Roman"/>
          <w:sz w:val="24"/>
          <w:szCs w:val="24"/>
        </w:rPr>
        <w:t xml:space="preserve"> deverão</w:t>
      </w:r>
      <w:r w:rsidRPr="00B924B2">
        <w:rPr>
          <w:rFonts w:ascii="Times New Roman" w:hAnsi="Times New Roman" w:cs="Times New Roman"/>
          <w:sz w:val="24"/>
          <w:szCs w:val="24"/>
        </w:rPr>
        <w:t xml:space="preserve"> ser homologados pelo Ministro da Educação, antes da ampla divulgação e dos programas de capacitação nos sistemas de ensino.</w:t>
      </w:r>
    </w:p>
    <w:p w:rsidR="00032FCB" w:rsidRPr="00B924B2" w:rsidRDefault="00032FCB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Essa metodologia de trabalho proposta pela Comissão de Educação Especial do CEB/CN</w:t>
      </w:r>
      <w:r w:rsidR="006E3315" w:rsidRPr="00B924B2">
        <w:rPr>
          <w:rFonts w:ascii="Times New Roman" w:hAnsi="Times New Roman" w:cs="Times New Roman"/>
          <w:sz w:val="24"/>
          <w:szCs w:val="24"/>
        </w:rPr>
        <w:t>E</w:t>
      </w:r>
      <w:r w:rsidRPr="00B924B2">
        <w:rPr>
          <w:rFonts w:ascii="Times New Roman" w:hAnsi="Times New Roman" w:cs="Times New Roman"/>
          <w:sz w:val="24"/>
          <w:szCs w:val="24"/>
        </w:rPr>
        <w:t xml:space="preserve"> será naturalmente pactuada com o MEC, com os grupos de trabalho, com os especialistas e principalmente com os grupos de interessados.</w:t>
      </w:r>
    </w:p>
    <w:p w:rsidR="00032FCB" w:rsidRPr="00B924B2" w:rsidRDefault="00032FCB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FCB" w:rsidRPr="00B924B2" w:rsidRDefault="00032FCB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V- Cronograma das Atividades:</w:t>
      </w:r>
    </w:p>
    <w:p w:rsidR="003A1AF4" w:rsidRPr="00B924B2" w:rsidRDefault="003A1AF4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FCB" w:rsidRPr="00B924B2" w:rsidRDefault="00865874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 xml:space="preserve">ANO </w:t>
      </w:r>
      <w:r w:rsidR="00032FCB" w:rsidRPr="00B924B2">
        <w:rPr>
          <w:rFonts w:ascii="Times New Roman" w:hAnsi="Times New Roman" w:cs="Times New Roman"/>
          <w:b/>
          <w:sz w:val="24"/>
          <w:szCs w:val="24"/>
        </w:rPr>
        <w:t>2019</w:t>
      </w:r>
    </w:p>
    <w:p w:rsidR="00032FCB" w:rsidRPr="00B924B2" w:rsidRDefault="00032FCB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Fevereiro:</w:t>
      </w:r>
      <w:r w:rsidRPr="00B924B2">
        <w:rPr>
          <w:rFonts w:ascii="Times New Roman" w:hAnsi="Times New Roman" w:cs="Times New Roman"/>
          <w:sz w:val="24"/>
          <w:szCs w:val="24"/>
        </w:rPr>
        <w:t xml:space="preserve"> Articulações entre MEC e CNE para </w:t>
      </w:r>
      <w:proofErr w:type="spellStart"/>
      <w:r w:rsidRPr="00B924B2">
        <w:rPr>
          <w:rFonts w:ascii="Times New Roman" w:hAnsi="Times New Roman" w:cs="Times New Roman"/>
          <w:sz w:val="24"/>
          <w:szCs w:val="24"/>
        </w:rPr>
        <w:t>pactuações</w:t>
      </w:r>
      <w:proofErr w:type="spellEnd"/>
      <w:r w:rsidRPr="00B924B2">
        <w:rPr>
          <w:rFonts w:ascii="Times New Roman" w:hAnsi="Times New Roman" w:cs="Times New Roman"/>
          <w:sz w:val="24"/>
          <w:szCs w:val="24"/>
        </w:rPr>
        <w:t xml:space="preserve"> e elaboração do Plano de Trabalho.</w:t>
      </w:r>
    </w:p>
    <w:p w:rsidR="001C2800" w:rsidRPr="00B924B2" w:rsidRDefault="001C2800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FCB" w:rsidRPr="00B924B2" w:rsidRDefault="00032FCB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Março:</w:t>
      </w:r>
      <w:r w:rsidRPr="00B924B2">
        <w:rPr>
          <w:rFonts w:ascii="Times New Roman" w:hAnsi="Times New Roman" w:cs="Times New Roman"/>
          <w:sz w:val="24"/>
          <w:szCs w:val="24"/>
        </w:rPr>
        <w:t xml:space="preserve"> Aprovação pela Câmara de Educação Básica do Plano de Trabalho e da agenda de ouvidoria d</w:t>
      </w:r>
      <w:r w:rsidR="006E3315" w:rsidRPr="00B924B2">
        <w:rPr>
          <w:rFonts w:ascii="Times New Roman" w:hAnsi="Times New Roman" w:cs="Times New Roman"/>
          <w:sz w:val="24"/>
          <w:szCs w:val="24"/>
        </w:rPr>
        <w:t>os</w:t>
      </w:r>
      <w:r w:rsidRPr="00B924B2">
        <w:rPr>
          <w:rFonts w:ascii="Times New Roman" w:hAnsi="Times New Roman" w:cs="Times New Roman"/>
          <w:sz w:val="24"/>
          <w:szCs w:val="24"/>
        </w:rPr>
        <w:t xml:space="preserve"> especialistas.</w:t>
      </w:r>
    </w:p>
    <w:p w:rsidR="001C2800" w:rsidRPr="00B924B2" w:rsidRDefault="001C2800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FCB" w:rsidRPr="00B924B2" w:rsidRDefault="00032FCB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Abril:</w:t>
      </w:r>
      <w:r w:rsidRPr="00B924B2">
        <w:rPr>
          <w:rFonts w:ascii="Times New Roman" w:hAnsi="Times New Roman" w:cs="Times New Roman"/>
          <w:sz w:val="24"/>
          <w:szCs w:val="24"/>
        </w:rPr>
        <w:t xml:space="preserve"> Organização dos grupos de trabalho e planejamento das reuniões a partir</w:t>
      </w:r>
      <w:r w:rsidR="007230DE" w:rsidRPr="00B924B2">
        <w:rPr>
          <w:rFonts w:ascii="Times New Roman" w:hAnsi="Times New Roman" w:cs="Times New Roman"/>
          <w:sz w:val="24"/>
          <w:szCs w:val="24"/>
        </w:rPr>
        <w:t xml:space="preserve"> da montagem das agendas especificas e convites formulados.</w:t>
      </w:r>
    </w:p>
    <w:p w:rsidR="001C2800" w:rsidRPr="00B924B2" w:rsidRDefault="001C2800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3315" w:rsidRPr="00B924B2" w:rsidRDefault="007230DE" w:rsidP="006E3315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Abril a julho:</w:t>
      </w:r>
      <w:r w:rsidRPr="00B924B2">
        <w:rPr>
          <w:rFonts w:ascii="Times New Roman" w:hAnsi="Times New Roman" w:cs="Times New Roman"/>
          <w:sz w:val="24"/>
          <w:szCs w:val="24"/>
        </w:rPr>
        <w:t xml:space="preserve"> Ouvidoria de três especialistas em</w:t>
      </w:r>
      <w:r w:rsidR="006E3315" w:rsidRPr="00B924B2">
        <w:rPr>
          <w:rFonts w:ascii="Times New Roman" w:hAnsi="Times New Roman" w:cs="Times New Roman"/>
          <w:sz w:val="24"/>
          <w:szCs w:val="24"/>
        </w:rPr>
        <w:t xml:space="preserve"> cada mês, durante quatro meses e Agenda dos grupos de trabalho com reuniões presenciais bimestrais e encontros mensais via internet.</w:t>
      </w:r>
    </w:p>
    <w:p w:rsidR="001C2800" w:rsidRPr="00B924B2" w:rsidRDefault="001C2800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30DE" w:rsidRPr="00B924B2" w:rsidRDefault="007230DE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Agosto:</w:t>
      </w:r>
      <w:r w:rsidRPr="00B924B2">
        <w:rPr>
          <w:rFonts w:ascii="Times New Roman" w:hAnsi="Times New Roman" w:cs="Times New Roman"/>
          <w:sz w:val="24"/>
          <w:szCs w:val="24"/>
        </w:rPr>
        <w:t xml:space="preserve"> Elaboração dos Documentos de referência, reunindo as contribuições dos grupos de trabalho.</w:t>
      </w:r>
    </w:p>
    <w:p w:rsidR="001C2800" w:rsidRPr="00B924B2" w:rsidRDefault="001C2800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30DE" w:rsidRPr="00B924B2" w:rsidRDefault="007230DE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Setembro:</w:t>
      </w:r>
      <w:r w:rsidRPr="00B924B2">
        <w:rPr>
          <w:rFonts w:ascii="Times New Roman" w:hAnsi="Times New Roman" w:cs="Times New Roman"/>
          <w:sz w:val="24"/>
          <w:szCs w:val="24"/>
        </w:rPr>
        <w:t xml:space="preserve"> Consulta Pública durante 30 dias.</w:t>
      </w:r>
    </w:p>
    <w:p w:rsidR="001C2800" w:rsidRPr="00B924B2" w:rsidRDefault="001C2800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30DE" w:rsidRPr="00B924B2" w:rsidRDefault="007230DE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Novembro:</w:t>
      </w:r>
      <w:r w:rsidRPr="00B924B2">
        <w:rPr>
          <w:rFonts w:ascii="Times New Roman" w:hAnsi="Times New Roman" w:cs="Times New Roman"/>
          <w:sz w:val="24"/>
          <w:szCs w:val="24"/>
        </w:rPr>
        <w:t xml:space="preserve"> Audiência Pública em Brasília.</w:t>
      </w:r>
    </w:p>
    <w:p w:rsidR="001C2800" w:rsidRPr="00B924B2" w:rsidRDefault="001C2800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30DE" w:rsidRPr="00B924B2" w:rsidRDefault="007230DE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Dezembro:</w:t>
      </w:r>
      <w:r w:rsidRPr="00B924B2">
        <w:rPr>
          <w:rFonts w:ascii="Times New Roman" w:hAnsi="Times New Roman" w:cs="Times New Roman"/>
          <w:sz w:val="24"/>
          <w:szCs w:val="24"/>
        </w:rPr>
        <w:t xml:space="preserve"> Sistematização das contribuições dos grupos de trabalho, da consulta pública e de audiência pública.</w:t>
      </w:r>
    </w:p>
    <w:p w:rsidR="00865874" w:rsidRPr="00B924B2" w:rsidRDefault="00865874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B2" w:rsidRDefault="00B924B2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B2" w:rsidRDefault="00B924B2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874" w:rsidRPr="00B924B2" w:rsidRDefault="00865874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Ano 2020</w:t>
      </w:r>
    </w:p>
    <w:p w:rsidR="0084779C" w:rsidRPr="00B924B2" w:rsidRDefault="0084779C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0DE" w:rsidRPr="00B924B2" w:rsidRDefault="007230DE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Janeiro e Fevereiro/2020:</w:t>
      </w:r>
      <w:r w:rsidRPr="00B924B2">
        <w:rPr>
          <w:rFonts w:ascii="Times New Roman" w:hAnsi="Times New Roman" w:cs="Times New Roman"/>
          <w:sz w:val="24"/>
          <w:szCs w:val="24"/>
        </w:rPr>
        <w:t xml:space="preserve"> Apresentação dos pareceres à Câmara de Educação Básica.</w:t>
      </w:r>
    </w:p>
    <w:p w:rsidR="0084779C" w:rsidRPr="00B924B2" w:rsidRDefault="0084779C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30DE" w:rsidRPr="00B924B2" w:rsidRDefault="007230DE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Março/2020:</w:t>
      </w:r>
      <w:r w:rsidRPr="00B924B2">
        <w:rPr>
          <w:rFonts w:ascii="Times New Roman" w:hAnsi="Times New Roman" w:cs="Times New Roman"/>
          <w:sz w:val="24"/>
          <w:szCs w:val="24"/>
        </w:rPr>
        <w:t xml:space="preserve"> Apresentação dos pareceres ao Conselho Plen</w:t>
      </w:r>
      <w:r w:rsidR="006E3315" w:rsidRPr="00B924B2">
        <w:rPr>
          <w:rFonts w:ascii="Times New Roman" w:hAnsi="Times New Roman" w:cs="Times New Roman"/>
          <w:sz w:val="24"/>
          <w:szCs w:val="24"/>
        </w:rPr>
        <w:t>o e posteriores encaminhamentos ao Ministério da Educação.</w:t>
      </w:r>
    </w:p>
    <w:p w:rsidR="0084779C" w:rsidRPr="00B924B2" w:rsidRDefault="0084779C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3315" w:rsidRPr="00B924B2" w:rsidRDefault="006E3315" w:rsidP="000266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Abril e Maio/2020:</w:t>
      </w:r>
      <w:r w:rsidRPr="00B924B2">
        <w:rPr>
          <w:rFonts w:ascii="Times New Roman" w:hAnsi="Times New Roman" w:cs="Times New Roman"/>
          <w:sz w:val="24"/>
          <w:szCs w:val="24"/>
        </w:rPr>
        <w:t xml:space="preserve"> Homologação e divulgação das Diretrizes Nacionais de Educação Especial.</w:t>
      </w:r>
    </w:p>
    <w:p w:rsidR="00865874" w:rsidRPr="00B924B2" w:rsidRDefault="00865874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2E2" w:rsidRPr="00B924B2" w:rsidRDefault="006E3315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 xml:space="preserve">VI- </w:t>
      </w:r>
      <w:r w:rsidR="000232E2" w:rsidRPr="00B924B2">
        <w:rPr>
          <w:rFonts w:ascii="Times New Roman" w:hAnsi="Times New Roman" w:cs="Times New Roman"/>
          <w:b/>
          <w:sz w:val="24"/>
          <w:szCs w:val="24"/>
        </w:rPr>
        <w:t>Recursos Humanos, Materiais e Financeiros</w:t>
      </w:r>
    </w:p>
    <w:p w:rsidR="0084779C" w:rsidRPr="00B924B2" w:rsidRDefault="0084779C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2E2" w:rsidRPr="00B924B2" w:rsidRDefault="000232E2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 xml:space="preserve"> Recursos Humanos</w:t>
      </w:r>
    </w:p>
    <w:p w:rsidR="000232E2" w:rsidRPr="00B924B2" w:rsidRDefault="000232E2" w:rsidP="00CD3FDC">
      <w:pPr>
        <w:pStyle w:val="PargrafodaLista"/>
        <w:numPr>
          <w:ilvl w:val="0"/>
          <w:numId w:val="17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Conselheiros da Comissão de Educação Especial</w:t>
      </w:r>
    </w:p>
    <w:p w:rsidR="000232E2" w:rsidRPr="00B924B2" w:rsidRDefault="000232E2" w:rsidP="00CD3FDC">
      <w:pPr>
        <w:pStyle w:val="PargrafodaLista"/>
        <w:numPr>
          <w:ilvl w:val="0"/>
          <w:numId w:val="17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Técnicos do MEC da Secretaria de Modalidade Especializadas</w:t>
      </w:r>
    </w:p>
    <w:p w:rsidR="006E3315" w:rsidRPr="00B924B2" w:rsidRDefault="006E3315" w:rsidP="00CD3FDC">
      <w:pPr>
        <w:pStyle w:val="PargrafodaLista"/>
        <w:numPr>
          <w:ilvl w:val="0"/>
          <w:numId w:val="17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Assessores convidados para apoio à comissão</w:t>
      </w:r>
    </w:p>
    <w:p w:rsidR="000232E2" w:rsidRPr="00B924B2" w:rsidRDefault="000232E2" w:rsidP="00CD3FDC">
      <w:pPr>
        <w:pStyle w:val="PargrafodaLista"/>
        <w:numPr>
          <w:ilvl w:val="0"/>
          <w:numId w:val="17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Especialistas de cada grupo de deficiência e </w:t>
      </w:r>
      <w:proofErr w:type="spellStart"/>
      <w:r w:rsidRPr="00B924B2">
        <w:rPr>
          <w:rFonts w:ascii="Times New Roman" w:hAnsi="Times New Roman" w:cs="Times New Roman"/>
          <w:sz w:val="24"/>
          <w:szCs w:val="24"/>
        </w:rPr>
        <w:t>super</w:t>
      </w:r>
      <w:r w:rsidR="00AA2E14" w:rsidRPr="00B924B2">
        <w:rPr>
          <w:rFonts w:ascii="Times New Roman" w:hAnsi="Times New Roman" w:cs="Times New Roman"/>
          <w:sz w:val="24"/>
          <w:szCs w:val="24"/>
        </w:rPr>
        <w:t>dotação</w:t>
      </w:r>
      <w:proofErr w:type="spellEnd"/>
    </w:p>
    <w:p w:rsidR="003A1AF4" w:rsidRPr="00B924B2" w:rsidRDefault="000232E2" w:rsidP="00CD3FDC">
      <w:pPr>
        <w:pStyle w:val="PargrafodaLista"/>
        <w:numPr>
          <w:ilvl w:val="0"/>
          <w:numId w:val="17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Representantes dos públicos de interesse</w:t>
      </w:r>
      <w:r w:rsidR="001C3124" w:rsidRPr="00B924B2">
        <w:rPr>
          <w:rFonts w:ascii="Times New Roman" w:hAnsi="Times New Roman" w:cs="Times New Roman"/>
          <w:sz w:val="24"/>
          <w:szCs w:val="24"/>
        </w:rPr>
        <w:t>.</w:t>
      </w:r>
      <w:r w:rsidR="003A1AF4" w:rsidRPr="00B92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E14" w:rsidRPr="00B924B2" w:rsidRDefault="00AA2E14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C3124" w:rsidRPr="00B924B2" w:rsidRDefault="001C3124" w:rsidP="0084779C">
      <w:pPr>
        <w:pStyle w:val="PargrafodaList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 xml:space="preserve">Após a formação dos grupos de trabalho, será pactuado, que os participantes não serão remunerados </w:t>
      </w:r>
      <w:proofErr w:type="gramStart"/>
      <w:r w:rsidRPr="00B924B2">
        <w:rPr>
          <w:rFonts w:ascii="Times New Roman" w:hAnsi="Times New Roman" w:cs="Times New Roman"/>
          <w:sz w:val="24"/>
          <w:szCs w:val="24"/>
        </w:rPr>
        <w:t>pelas  ações</w:t>
      </w:r>
      <w:proofErr w:type="gramEnd"/>
      <w:r w:rsidRPr="00B924B2">
        <w:rPr>
          <w:rFonts w:ascii="Times New Roman" w:hAnsi="Times New Roman" w:cs="Times New Roman"/>
          <w:sz w:val="24"/>
          <w:szCs w:val="24"/>
        </w:rPr>
        <w:t>.</w:t>
      </w:r>
    </w:p>
    <w:p w:rsidR="001C3124" w:rsidRPr="00B924B2" w:rsidRDefault="001C3124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E14" w:rsidRPr="00B924B2" w:rsidRDefault="000B4564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 xml:space="preserve">VII- </w:t>
      </w:r>
      <w:r w:rsidR="00AA2E14" w:rsidRPr="00B924B2">
        <w:rPr>
          <w:rFonts w:ascii="Times New Roman" w:hAnsi="Times New Roman" w:cs="Times New Roman"/>
          <w:b/>
          <w:sz w:val="24"/>
          <w:szCs w:val="24"/>
        </w:rPr>
        <w:t xml:space="preserve"> Recursos Materiais e Financeiros:</w:t>
      </w:r>
    </w:p>
    <w:p w:rsidR="003A1AF4" w:rsidRPr="00B924B2" w:rsidRDefault="003A1AF4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E14" w:rsidRPr="00B924B2" w:rsidRDefault="00AA2E14" w:rsidP="00CD3FDC">
      <w:pPr>
        <w:pStyle w:val="PargrafodaLista"/>
        <w:numPr>
          <w:ilvl w:val="0"/>
          <w:numId w:val="18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Passagens e estadias aos membros dos grupos de trabalho, convidados que morarem fora de Brasília</w:t>
      </w:r>
    </w:p>
    <w:p w:rsidR="00AA2E14" w:rsidRPr="00B924B2" w:rsidRDefault="00AA2E14" w:rsidP="00CD3FDC">
      <w:pPr>
        <w:pStyle w:val="PargrafodaLista"/>
        <w:numPr>
          <w:ilvl w:val="0"/>
          <w:numId w:val="18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As despesas de passagens e estadias estão sendo pactuadas entre CNE e MEC</w:t>
      </w:r>
    </w:p>
    <w:p w:rsidR="00AA2E14" w:rsidRPr="00B924B2" w:rsidRDefault="00AA2E14" w:rsidP="00CD3FDC">
      <w:pPr>
        <w:pStyle w:val="PargrafodaLista"/>
        <w:numPr>
          <w:ilvl w:val="0"/>
          <w:numId w:val="18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 audiência pública será realizada na sede do CNE e as despesas serão discutidas no planejamento do evento.</w:t>
      </w:r>
    </w:p>
    <w:p w:rsidR="00AA2E14" w:rsidRPr="00B924B2" w:rsidRDefault="00AA2E14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E14" w:rsidRPr="00B924B2" w:rsidRDefault="000B4564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 xml:space="preserve">VIII- </w:t>
      </w:r>
      <w:r w:rsidR="00AA2E14" w:rsidRPr="00B924B2">
        <w:rPr>
          <w:rFonts w:ascii="Times New Roman" w:hAnsi="Times New Roman" w:cs="Times New Roman"/>
          <w:b/>
          <w:sz w:val="24"/>
          <w:szCs w:val="24"/>
        </w:rPr>
        <w:t>Avaliação:</w:t>
      </w:r>
    </w:p>
    <w:p w:rsidR="003A1AF4" w:rsidRPr="00B924B2" w:rsidRDefault="003A1AF4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E14" w:rsidRPr="00B924B2" w:rsidRDefault="00AA2E14" w:rsidP="00CD3FDC">
      <w:pPr>
        <w:pStyle w:val="PargrafodaLista"/>
        <w:numPr>
          <w:ilvl w:val="0"/>
          <w:numId w:val="19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Em cada reunião da Câmara de Educação Básica, a Comissão de Educação Especial fará breve relatório das ações em desenvolvimento.</w:t>
      </w:r>
    </w:p>
    <w:p w:rsidR="00AA2E14" w:rsidRPr="00B924B2" w:rsidRDefault="00AA2E14" w:rsidP="00CD3FDC">
      <w:pPr>
        <w:pStyle w:val="PargrafodaLista"/>
        <w:numPr>
          <w:ilvl w:val="0"/>
          <w:numId w:val="19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Mensalmente, representantes do MEC, da Secretaria de Modalidade Especializadas participarão das reuniões d</w:t>
      </w:r>
      <w:r w:rsidR="005761F8" w:rsidRPr="00B924B2">
        <w:rPr>
          <w:rFonts w:ascii="Times New Roman" w:hAnsi="Times New Roman" w:cs="Times New Roman"/>
          <w:sz w:val="24"/>
          <w:szCs w:val="24"/>
        </w:rPr>
        <w:t>a</w:t>
      </w:r>
      <w:r w:rsidRPr="00B924B2">
        <w:rPr>
          <w:rFonts w:ascii="Times New Roman" w:hAnsi="Times New Roman" w:cs="Times New Roman"/>
          <w:sz w:val="24"/>
          <w:szCs w:val="24"/>
        </w:rPr>
        <w:t xml:space="preserve"> Comissão de Educação Especial do CEB/CNE.</w:t>
      </w:r>
    </w:p>
    <w:p w:rsidR="003A1AF4" w:rsidRPr="00B924B2" w:rsidRDefault="00AA2E14" w:rsidP="00CD3FDC">
      <w:pPr>
        <w:pStyle w:val="PargrafodaLista"/>
        <w:numPr>
          <w:ilvl w:val="0"/>
          <w:numId w:val="19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Cada grupo de trabalho encaminhará à Comissão Especial breve relatório das atividades, encaminhamentos e produtos dos trabalhos realizados.</w:t>
      </w:r>
    </w:p>
    <w:p w:rsidR="003A1AF4" w:rsidRPr="00B924B2" w:rsidRDefault="00255A47" w:rsidP="00CD3FDC">
      <w:pPr>
        <w:pStyle w:val="PargrafodaLista"/>
        <w:numPr>
          <w:ilvl w:val="0"/>
          <w:numId w:val="19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Os documentos de referência produzidos poderão ser apresentados ao Conselho Pleno, durante o desenvolvimento das ações, para acompanhamento e monitoramento do Plano de Trabalho.</w:t>
      </w:r>
    </w:p>
    <w:p w:rsidR="003A1AF4" w:rsidRPr="00B924B2" w:rsidRDefault="00255A47" w:rsidP="00CD3FDC">
      <w:pPr>
        <w:pStyle w:val="PargrafodaLista"/>
        <w:numPr>
          <w:ilvl w:val="0"/>
          <w:numId w:val="19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O produto do trabalho dessa Comissão de Educação Especial serão os pareceres sobre as Diretrizes de Educação Especial em nível nacional.</w:t>
      </w:r>
      <w:r w:rsidR="003A1AF4" w:rsidRPr="00B92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A47" w:rsidRPr="00B924B2" w:rsidRDefault="00255A47" w:rsidP="00CD3FDC">
      <w:pPr>
        <w:pStyle w:val="PargrafodaLista"/>
        <w:numPr>
          <w:ilvl w:val="0"/>
          <w:numId w:val="19"/>
        </w:numPr>
        <w:spacing w:after="0"/>
        <w:ind w:left="170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4B2">
        <w:rPr>
          <w:rFonts w:ascii="Times New Roman" w:hAnsi="Times New Roman" w:cs="Times New Roman"/>
          <w:sz w:val="24"/>
          <w:szCs w:val="24"/>
        </w:rPr>
        <w:t>A essência desses pareceres será expressa em Resoluções das Diretrizes da Educação Especial a serem aprovados pelo Conselho Pleno e homologado pelo Ministro da Educação.</w:t>
      </w:r>
    </w:p>
    <w:p w:rsidR="005761F8" w:rsidRPr="00B924B2" w:rsidRDefault="005761F8" w:rsidP="005761F8">
      <w:pPr>
        <w:pStyle w:val="PargrafodaLista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4779C" w:rsidRPr="00B924B2" w:rsidRDefault="0084779C" w:rsidP="005761F8">
      <w:pPr>
        <w:pStyle w:val="PargrafodaLista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761F8" w:rsidRPr="00B924B2" w:rsidRDefault="005761F8" w:rsidP="005761F8">
      <w:pPr>
        <w:pStyle w:val="PargrafodaLista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B2">
        <w:rPr>
          <w:rFonts w:ascii="Times New Roman" w:hAnsi="Times New Roman" w:cs="Times New Roman"/>
          <w:b/>
          <w:sz w:val="24"/>
          <w:szCs w:val="24"/>
        </w:rPr>
        <w:t>Plano de Trabalho proposto pela Conselheira Suely Menezes, relatora d</w:t>
      </w:r>
      <w:r w:rsidR="00A229A4">
        <w:rPr>
          <w:rFonts w:ascii="Times New Roman" w:hAnsi="Times New Roman" w:cs="Times New Roman"/>
          <w:b/>
          <w:sz w:val="24"/>
          <w:szCs w:val="24"/>
        </w:rPr>
        <w:t>a Comissão de Educação Especial</w:t>
      </w:r>
      <w:r w:rsidRPr="00B92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9A4">
        <w:rPr>
          <w:rFonts w:ascii="Times New Roman" w:hAnsi="Times New Roman" w:cs="Times New Roman"/>
          <w:b/>
          <w:sz w:val="24"/>
          <w:szCs w:val="24"/>
        </w:rPr>
        <w:t xml:space="preserve">e aprovado na reunião da Câmara de Educação Básica, no </w:t>
      </w:r>
      <w:proofErr w:type="gramStart"/>
      <w:r w:rsidR="00A229A4">
        <w:rPr>
          <w:rFonts w:ascii="Times New Roman" w:hAnsi="Times New Roman" w:cs="Times New Roman"/>
          <w:b/>
          <w:sz w:val="24"/>
          <w:szCs w:val="24"/>
        </w:rPr>
        <w:t>dia  04</w:t>
      </w:r>
      <w:proofErr w:type="gramEnd"/>
      <w:r w:rsidR="00A229A4">
        <w:rPr>
          <w:rFonts w:ascii="Times New Roman" w:hAnsi="Times New Roman" w:cs="Times New Roman"/>
          <w:b/>
          <w:sz w:val="24"/>
          <w:szCs w:val="24"/>
        </w:rPr>
        <w:t xml:space="preserve"> de abril de 2019.</w:t>
      </w:r>
    </w:p>
    <w:p w:rsidR="00AA2E14" w:rsidRPr="00B924B2" w:rsidRDefault="00AA2E14" w:rsidP="000266C6">
      <w:pPr>
        <w:pStyle w:val="PargrafodaList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2E14" w:rsidRPr="00B924B2" w:rsidSect="0077622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BBB"/>
    <w:multiLevelType w:val="hybridMultilevel"/>
    <w:tmpl w:val="A33EF2BA"/>
    <w:lvl w:ilvl="0" w:tplc="7E06489A">
      <w:start w:val="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B734F8"/>
    <w:multiLevelType w:val="hybridMultilevel"/>
    <w:tmpl w:val="858CF1F6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>
    <w:nsid w:val="07EC12CA"/>
    <w:multiLevelType w:val="hybridMultilevel"/>
    <w:tmpl w:val="C91A749C"/>
    <w:lvl w:ilvl="0" w:tplc="EAA674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B1057"/>
    <w:multiLevelType w:val="hybridMultilevel"/>
    <w:tmpl w:val="8D84A22A"/>
    <w:lvl w:ilvl="0" w:tplc="6C1041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E48"/>
    <w:multiLevelType w:val="hybridMultilevel"/>
    <w:tmpl w:val="68D04A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22C"/>
    <w:multiLevelType w:val="hybridMultilevel"/>
    <w:tmpl w:val="A3D0016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20825659"/>
    <w:multiLevelType w:val="hybridMultilevel"/>
    <w:tmpl w:val="97B46384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4654811"/>
    <w:multiLevelType w:val="hybridMultilevel"/>
    <w:tmpl w:val="10E8010E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34A25BD5"/>
    <w:multiLevelType w:val="hybridMultilevel"/>
    <w:tmpl w:val="8072F79C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3EEC2490"/>
    <w:multiLevelType w:val="hybridMultilevel"/>
    <w:tmpl w:val="E5744660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42F31C2F"/>
    <w:multiLevelType w:val="hybridMultilevel"/>
    <w:tmpl w:val="B91039E6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444F3C4E"/>
    <w:multiLevelType w:val="hybridMultilevel"/>
    <w:tmpl w:val="3BDA9096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44CC0EE8"/>
    <w:multiLevelType w:val="hybridMultilevel"/>
    <w:tmpl w:val="A7E0D450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4B5C51F6"/>
    <w:multiLevelType w:val="hybridMultilevel"/>
    <w:tmpl w:val="04E2AE7A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4CAB7750"/>
    <w:multiLevelType w:val="hybridMultilevel"/>
    <w:tmpl w:val="1DF22B4E"/>
    <w:lvl w:ilvl="0" w:tplc="3AA646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355BE"/>
    <w:multiLevelType w:val="hybridMultilevel"/>
    <w:tmpl w:val="18167C4A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>
    <w:nsid w:val="5DDD200B"/>
    <w:multiLevelType w:val="hybridMultilevel"/>
    <w:tmpl w:val="E8A0E29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>
    <w:nsid w:val="5E0A7DEB"/>
    <w:multiLevelType w:val="hybridMultilevel"/>
    <w:tmpl w:val="DFEC0D7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>
    <w:nsid w:val="74CE45F1"/>
    <w:multiLevelType w:val="hybridMultilevel"/>
    <w:tmpl w:val="E0E2F7E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17"/>
  </w:num>
  <w:num w:numId="12">
    <w:abstractNumId w:val="13"/>
  </w:num>
  <w:num w:numId="13">
    <w:abstractNumId w:val="12"/>
  </w:num>
  <w:num w:numId="14">
    <w:abstractNumId w:val="18"/>
  </w:num>
  <w:num w:numId="15">
    <w:abstractNumId w:val="9"/>
  </w:num>
  <w:num w:numId="16">
    <w:abstractNumId w:val="15"/>
  </w:num>
  <w:num w:numId="17">
    <w:abstractNumId w:val="11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B"/>
    <w:rsid w:val="000232E2"/>
    <w:rsid w:val="000266C6"/>
    <w:rsid w:val="00032FCB"/>
    <w:rsid w:val="000B4564"/>
    <w:rsid w:val="000D246F"/>
    <w:rsid w:val="001908CD"/>
    <w:rsid w:val="001C2800"/>
    <w:rsid w:val="001C3124"/>
    <w:rsid w:val="00216E30"/>
    <w:rsid w:val="00255A47"/>
    <w:rsid w:val="0036137F"/>
    <w:rsid w:val="00361B1D"/>
    <w:rsid w:val="00384FA0"/>
    <w:rsid w:val="003A1AF4"/>
    <w:rsid w:val="003A6A34"/>
    <w:rsid w:val="003E30B0"/>
    <w:rsid w:val="00447C29"/>
    <w:rsid w:val="005761F8"/>
    <w:rsid w:val="005C0E32"/>
    <w:rsid w:val="0060406F"/>
    <w:rsid w:val="006571C9"/>
    <w:rsid w:val="006A4178"/>
    <w:rsid w:val="006E3315"/>
    <w:rsid w:val="007230DE"/>
    <w:rsid w:val="00776226"/>
    <w:rsid w:val="007C1860"/>
    <w:rsid w:val="007E5887"/>
    <w:rsid w:val="008017A0"/>
    <w:rsid w:val="00842471"/>
    <w:rsid w:val="00846C4A"/>
    <w:rsid w:val="0084779C"/>
    <w:rsid w:val="00865874"/>
    <w:rsid w:val="00871A9E"/>
    <w:rsid w:val="008B62B8"/>
    <w:rsid w:val="008B6300"/>
    <w:rsid w:val="008E3A26"/>
    <w:rsid w:val="0092798B"/>
    <w:rsid w:val="00981F8B"/>
    <w:rsid w:val="009B2D50"/>
    <w:rsid w:val="009E2123"/>
    <w:rsid w:val="00A229A4"/>
    <w:rsid w:val="00A812C0"/>
    <w:rsid w:val="00AA2E14"/>
    <w:rsid w:val="00B924B2"/>
    <w:rsid w:val="00C4641C"/>
    <w:rsid w:val="00C87C1C"/>
    <w:rsid w:val="00CD3FDC"/>
    <w:rsid w:val="00D57FAD"/>
    <w:rsid w:val="00E23B86"/>
    <w:rsid w:val="00E43E2A"/>
    <w:rsid w:val="00F06114"/>
    <w:rsid w:val="00F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F649E-4FD0-44AB-9CB3-1BA7DFFE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1F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B1D"/>
    <w:rPr>
      <w:rFonts w:ascii="Tahoma" w:hAnsi="Tahoma" w:cs="Tahoma"/>
      <w:sz w:val="16"/>
      <w:szCs w:val="16"/>
    </w:rPr>
  </w:style>
  <w:style w:type="paragraph" w:styleId="Cabealho">
    <w:name w:val="header"/>
    <w:aliases w:val="Fragmento"/>
    <w:basedOn w:val="Normal"/>
    <w:link w:val="CabealhoChar"/>
    <w:rsid w:val="00CD3F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Fragmento Char"/>
    <w:basedOn w:val="Fontepargpadro"/>
    <w:link w:val="Cabealho"/>
    <w:rsid w:val="00CD3FD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2447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MARIA INES COELHO BABIRETZKI</cp:lastModifiedBy>
  <cp:revision>2</cp:revision>
  <cp:lastPrinted>2019-02-18T14:14:00Z</cp:lastPrinted>
  <dcterms:created xsi:type="dcterms:W3CDTF">2019-07-29T19:41:00Z</dcterms:created>
  <dcterms:modified xsi:type="dcterms:W3CDTF">2019-07-29T19:41:00Z</dcterms:modified>
</cp:coreProperties>
</file>